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BEDF5C" w14:textId="0A2082D5" w:rsidR="006642CA" w:rsidRPr="006642CA" w:rsidRDefault="007103B1" w:rsidP="00DD2611">
      <w:pPr>
        <w:spacing w:after="0"/>
        <w:ind w:left="1440"/>
        <w:rPr>
          <w:rFonts w:ascii="Arial" w:hAnsi="Arial" w:cs="Arial"/>
          <w:b/>
          <w:sz w:val="20"/>
          <w:szCs w:val="20"/>
        </w:rPr>
      </w:pPr>
      <w:r w:rsidRPr="006642CA">
        <w:rPr>
          <w:rFonts w:ascii="Arial" w:hAnsi="Arial" w:cs="Arial"/>
          <w:b/>
          <w:sz w:val="20"/>
          <w:szCs w:val="20"/>
        </w:rPr>
        <w:t>Name:</w:t>
      </w:r>
      <w:r w:rsidR="006642CA" w:rsidRPr="006642CA">
        <w:rPr>
          <w:rFonts w:ascii="Arial" w:hAnsi="Arial" w:cs="Arial"/>
          <w:b/>
          <w:sz w:val="20"/>
          <w:szCs w:val="20"/>
        </w:rPr>
        <w:t xml:space="preserve"> </w:t>
      </w:r>
      <w:r w:rsidR="00DC484D">
        <w:rPr>
          <w:rFonts w:ascii="Arial" w:hAnsi="Arial" w:cs="Arial"/>
          <w:b/>
          <w:sz w:val="20"/>
          <w:szCs w:val="20"/>
        </w:rPr>
        <w:t xml:space="preserve">Manuel Garcia </w:t>
      </w:r>
      <w:proofErr w:type="spellStart"/>
      <w:r w:rsidR="00DC484D">
        <w:rPr>
          <w:rFonts w:ascii="Arial" w:hAnsi="Arial" w:cs="Arial"/>
          <w:b/>
          <w:sz w:val="20"/>
          <w:szCs w:val="20"/>
        </w:rPr>
        <w:t>Fonteboa</w:t>
      </w:r>
      <w:proofErr w:type="spellEnd"/>
    </w:p>
    <w:p w14:paraId="058B9029" w14:textId="77777777" w:rsidR="006642CA" w:rsidRPr="006642CA" w:rsidRDefault="006642CA" w:rsidP="00DD2611">
      <w:pPr>
        <w:spacing w:after="0"/>
        <w:ind w:left="1440"/>
        <w:rPr>
          <w:rFonts w:ascii="Arial" w:hAnsi="Arial" w:cs="Arial"/>
          <w:b/>
          <w:sz w:val="20"/>
          <w:szCs w:val="20"/>
        </w:rPr>
      </w:pPr>
    </w:p>
    <w:p w14:paraId="56263029" w14:textId="36A25345" w:rsidR="006642CA" w:rsidRPr="006642CA" w:rsidRDefault="006642CA" w:rsidP="00DD2611">
      <w:pPr>
        <w:spacing w:after="0"/>
        <w:ind w:left="1440"/>
        <w:rPr>
          <w:rFonts w:ascii="Arial" w:hAnsi="Arial" w:cs="Arial"/>
          <w:b/>
          <w:sz w:val="20"/>
          <w:szCs w:val="20"/>
        </w:rPr>
      </w:pPr>
      <w:r w:rsidRPr="006642CA">
        <w:rPr>
          <w:rFonts w:ascii="Arial" w:hAnsi="Arial" w:cs="Arial"/>
          <w:b/>
          <w:sz w:val="20"/>
          <w:szCs w:val="20"/>
        </w:rPr>
        <w:t xml:space="preserve">Courses </w:t>
      </w:r>
      <w:r w:rsidR="007103B1" w:rsidRPr="006642CA">
        <w:rPr>
          <w:rFonts w:ascii="Arial" w:hAnsi="Arial" w:cs="Arial"/>
          <w:b/>
          <w:sz w:val="20"/>
          <w:szCs w:val="20"/>
        </w:rPr>
        <w:t>Taught:</w:t>
      </w:r>
    </w:p>
    <w:p w14:paraId="709E4096" w14:textId="55172D55" w:rsidR="009414FC" w:rsidRDefault="009414FC" w:rsidP="009414FC">
      <w:pPr>
        <w:spacing w:after="0"/>
        <w:ind w:left="1440"/>
        <w:rPr>
          <w:rFonts w:ascii="Arial" w:hAnsi="Arial" w:cs="Arial"/>
          <w:sz w:val="20"/>
          <w:szCs w:val="20"/>
        </w:rPr>
      </w:pPr>
      <w:r>
        <w:rPr>
          <w:rFonts w:ascii="Arial" w:hAnsi="Arial" w:cs="Arial"/>
          <w:sz w:val="20"/>
          <w:szCs w:val="20"/>
        </w:rPr>
        <w:t xml:space="preserve">ARQU 3131 </w:t>
      </w:r>
      <w:r w:rsidR="00DC484D">
        <w:rPr>
          <w:rFonts w:ascii="Arial" w:hAnsi="Arial" w:cs="Arial"/>
          <w:sz w:val="20"/>
          <w:szCs w:val="20"/>
        </w:rPr>
        <w:t xml:space="preserve">Taller de </w:t>
      </w:r>
      <w:proofErr w:type="spellStart"/>
      <w:r>
        <w:rPr>
          <w:rFonts w:ascii="Arial" w:hAnsi="Arial" w:cs="Arial"/>
          <w:sz w:val="20"/>
          <w:szCs w:val="20"/>
        </w:rPr>
        <w:t>Diseño</w:t>
      </w:r>
      <w:proofErr w:type="spellEnd"/>
      <w:r>
        <w:rPr>
          <w:rFonts w:ascii="Arial" w:hAnsi="Arial" w:cs="Arial"/>
          <w:sz w:val="20"/>
          <w:szCs w:val="20"/>
        </w:rPr>
        <w:t xml:space="preserve"> I</w:t>
      </w:r>
      <w:r w:rsidR="00DC484D">
        <w:rPr>
          <w:rFonts w:ascii="Arial" w:hAnsi="Arial" w:cs="Arial"/>
          <w:sz w:val="20"/>
          <w:szCs w:val="20"/>
        </w:rPr>
        <w:t xml:space="preserve">: </w:t>
      </w:r>
      <w:proofErr w:type="spellStart"/>
      <w:r w:rsidR="00DC484D">
        <w:rPr>
          <w:rFonts w:ascii="Arial" w:hAnsi="Arial" w:cs="Arial"/>
          <w:sz w:val="20"/>
          <w:szCs w:val="20"/>
        </w:rPr>
        <w:t>Percepcion</w:t>
      </w:r>
      <w:proofErr w:type="spellEnd"/>
      <w:r w:rsidR="00DC484D">
        <w:rPr>
          <w:rFonts w:ascii="Arial" w:hAnsi="Arial" w:cs="Arial"/>
          <w:sz w:val="20"/>
          <w:szCs w:val="20"/>
        </w:rPr>
        <w:t xml:space="preserve"> Visual / </w:t>
      </w:r>
      <w:proofErr w:type="spellStart"/>
      <w:r w:rsidR="00DC484D">
        <w:rPr>
          <w:rFonts w:ascii="Arial" w:hAnsi="Arial" w:cs="Arial"/>
          <w:sz w:val="20"/>
          <w:szCs w:val="20"/>
        </w:rPr>
        <w:t>Espacio</w:t>
      </w:r>
      <w:proofErr w:type="spellEnd"/>
      <w:r w:rsidR="00DC484D">
        <w:rPr>
          <w:rFonts w:ascii="Arial" w:hAnsi="Arial" w:cs="Arial"/>
          <w:sz w:val="20"/>
          <w:szCs w:val="20"/>
        </w:rPr>
        <w:t xml:space="preserve"> </w:t>
      </w:r>
      <w:proofErr w:type="spellStart"/>
      <w:r w:rsidR="00DC484D">
        <w:rPr>
          <w:rFonts w:ascii="Arial" w:hAnsi="Arial" w:cs="Arial"/>
          <w:sz w:val="20"/>
          <w:szCs w:val="20"/>
        </w:rPr>
        <w:t>Negativo</w:t>
      </w:r>
      <w:proofErr w:type="spellEnd"/>
    </w:p>
    <w:p w14:paraId="0220AB43" w14:textId="067D2E1F" w:rsidR="009414FC" w:rsidRPr="006642CA" w:rsidRDefault="00DC484D" w:rsidP="009414FC">
      <w:pPr>
        <w:spacing w:after="0"/>
        <w:ind w:left="1440"/>
        <w:rPr>
          <w:rFonts w:ascii="Arial" w:hAnsi="Arial" w:cs="Arial"/>
          <w:sz w:val="20"/>
          <w:szCs w:val="20"/>
        </w:rPr>
      </w:pPr>
      <w:r>
        <w:rPr>
          <w:rFonts w:ascii="Arial" w:hAnsi="Arial" w:cs="Arial"/>
          <w:sz w:val="20"/>
          <w:szCs w:val="20"/>
        </w:rPr>
        <w:t xml:space="preserve">ARQU 3015 </w:t>
      </w:r>
      <w:proofErr w:type="spellStart"/>
      <w:r>
        <w:rPr>
          <w:rFonts w:ascii="Arial" w:hAnsi="Arial" w:cs="Arial"/>
          <w:sz w:val="20"/>
          <w:szCs w:val="20"/>
        </w:rPr>
        <w:t>Dibujo</w:t>
      </w:r>
      <w:proofErr w:type="spellEnd"/>
      <w:r>
        <w:rPr>
          <w:rFonts w:ascii="Arial" w:hAnsi="Arial" w:cs="Arial"/>
          <w:sz w:val="20"/>
          <w:szCs w:val="20"/>
        </w:rPr>
        <w:t xml:space="preserve"> </w:t>
      </w:r>
      <w:proofErr w:type="spellStart"/>
      <w:r>
        <w:rPr>
          <w:rFonts w:ascii="Arial" w:hAnsi="Arial" w:cs="Arial"/>
          <w:sz w:val="20"/>
          <w:szCs w:val="20"/>
        </w:rPr>
        <w:t>Creativo</w:t>
      </w:r>
      <w:proofErr w:type="spellEnd"/>
      <w:r>
        <w:rPr>
          <w:rFonts w:ascii="Arial" w:hAnsi="Arial" w:cs="Arial"/>
          <w:sz w:val="20"/>
          <w:szCs w:val="20"/>
        </w:rPr>
        <w:t xml:space="preserve"> a Mano </w:t>
      </w:r>
      <w:proofErr w:type="spellStart"/>
      <w:r>
        <w:rPr>
          <w:rFonts w:ascii="Arial" w:hAnsi="Arial" w:cs="Arial"/>
          <w:sz w:val="20"/>
          <w:szCs w:val="20"/>
        </w:rPr>
        <w:t>Libre</w:t>
      </w:r>
      <w:proofErr w:type="spellEnd"/>
    </w:p>
    <w:p w14:paraId="121288BD" w14:textId="5F2D7D89" w:rsidR="006642CA" w:rsidRPr="006642CA" w:rsidRDefault="009414FC" w:rsidP="00DD2611">
      <w:pPr>
        <w:spacing w:after="0"/>
        <w:ind w:left="1440"/>
        <w:rPr>
          <w:rFonts w:ascii="Arial" w:hAnsi="Arial" w:cs="Arial"/>
          <w:sz w:val="20"/>
          <w:szCs w:val="20"/>
        </w:rPr>
      </w:pPr>
      <w:r>
        <w:rPr>
          <w:rFonts w:ascii="Arial" w:hAnsi="Arial" w:cs="Arial"/>
          <w:sz w:val="20"/>
          <w:szCs w:val="20"/>
        </w:rPr>
        <w:t>ARQU</w:t>
      </w:r>
      <w:r w:rsidR="00DC484D">
        <w:rPr>
          <w:rFonts w:ascii="Arial" w:hAnsi="Arial" w:cs="Arial"/>
          <w:sz w:val="20"/>
          <w:szCs w:val="20"/>
        </w:rPr>
        <w:t xml:space="preserve"> 3025</w:t>
      </w:r>
      <w:r w:rsidR="006642CA" w:rsidRPr="006642CA">
        <w:rPr>
          <w:rFonts w:ascii="Arial" w:hAnsi="Arial" w:cs="Arial"/>
          <w:sz w:val="20"/>
          <w:szCs w:val="20"/>
        </w:rPr>
        <w:t xml:space="preserve"> </w:t>
      </w:r>
      <w:proofErr w:type="spellStart"/>
      <w:r w:rsidR="00DC484D">
        <w:rPr>
          <w:rFonts w:ascii="Arial" w:hAnsi="Arial" w:cs="Arial"/>
          <w:sz w:val="20"/>
          <w:szCs w:val="20"/>
        </w:rPr>
        <w:t>Medios</w:t>
      </w:r>
      <w:proofErr w:type="spellEnd"/>
      <w:r w:rsidR="00DC484D">
        <w:rPr>
          <w:rFonts w:ascii="Arial" w:hAnsi="Arial" w:cs="Arial"/>
          <w:sz w:val="20"/>
          <w:szCs w:val="20"/>
        </w:rPr>
        <w:t xml:space="preserve"> de </w:t>
      </w:r>
      <w:proofErr w:type="spellStart"/>
      <w:r w:rsidR="00DC484D">
        <w:rPr>
          <w:rFonts w:ascii="Arial" w:hAnsi="Arial" w:cs="Arial"/>
          <w:sz w:val="20"/>
          <w:szCs w:val="20"/>
        </w:rPr>
        <w:t>Representacion</w:t>
      </w:r>
      <w:proofErr w:type="spellEnd"/>
      <w:r w:rsidR="00DC484D">
        <w:rPr>
          <w:rFonts w:ascii="Arial" w:hAnsi="Arial" w:cs="Arial"/>
          <w:sz w:val="20"/>
          <w:szCs w:val="20"/>
        </w:rPr>
        <w:t xml:space="preserve"> para el </w:t>
      </w:r>
      <w:proofErr w:type="spellStart"/>
      <w:r w:rsidR="007103B1">
        <w:rPr>
          <w:rFonts w:ascii="Arial" w:hAnsi="Arial" w:cs="Arial"/>
          <w:sz w:val="20"/>
          <w:szCs w:val="20"/>
        </w:rPr>
        <w:t>Diseño</w:t>
      </w:r>
      <w:proofErr w:type="spellEnd"/>
      <w:r w:rsidR="007103B1">
        <w:rPr>
          <w:rFonts w:ascii="Arial" w:hAnsi="Arial" w:cs="Arial"/>
          <w:sz w:val="20"/>
          <w:szCs w:val="20"/>
        </w:rPr>
        <w:t xml:space="preserve"> </w:t>
      </w:r>
      <w:proofErr w:type="spellStart"/>
      <w:r w:rsidR="007103B1">
        <w:rPr>
          <w:rFonts w:ascii="Arial" w:hAnsi="Arial" w:cs="Arial"/>
          <w:sz w:val="20"/>
          <w:szCs w:val="20"/>
        </w:rPr>
        <w:t>Arquitectónico</w:t>
      </w:r>
      <w:proofErr w:type="spellEnd"/>
      <w:r w:rsidR="007103B1">
        <w:rPr>
          <w:rFonts w:ascii="Arial" w:hAnsi="Arial" w:cs="Arial"/>
          <w:sz w:val="20"/>
          <w:szCs w:val="20"/>
        </w:rPr>
        <w:t>.</w:t>
      </w:r>
    </w:p>
    <w:p w14:paraId="16650E34" w14:textId="77777777" w:rsidR="006642CA" w:rsidRPr="006642CA" w:rsidRDefault="006642CA" w:rsidP="00DD2611">
      <w:pPr>
        <w:spacing w:after="0"/>
        <w:ind w:left="1440"/>
        <w:rPr>
          <w:rFonts w:ascii="Arial" w:hAnsi="Arial" w:cs="Arial"/>
          <w:sz w:val="20"/>
          <w:szCs w:val="20"/>
        </w:rPr>
      </w:pPr>
    </w:p>
    <w:p w14:paraId="3DDEAB25" w14:textId="73077938" w:rsidR="006642CA" w:rsidRPr="006642CA" w:rsidRDefault="006642CA" w:rsidP="00DD2611">
      <w:pPr>
        <w:spacing w:after="0"/>
        <w:ind w:left="1440"/>
        <w:rPr>
          <w:rFonts w:ascii="Arial" w:hAnsi="Arial" w:cs="Arial"/>
          <w:b/>
          <w:sz w:val="20"/>
          <w:szCs w:val="20"/>
        </w:rPr>
      </w:pPr>
      <w:r w:rsidRPr="006642CA">
        <w:rPr>
          <w:rFonts w:ascii="Arial" w:hAnsi="Arial" w:cs="Arial"/>
          <w:b/>
          <w:sz w:val="20"/>
          <w:szCs w:val="20"/>
        </w:rPr>
        <w:t xml:space="preserve">Educational </w:t>
      </w:r>
      <w:r w:rsidR="007103B1" w:rsidRPr="006642CA">
        <w:rPr>
          <w:rFonts w:ascii="Arial" w:hAnsi="Arial" w:cs="Arial"/>
          <w:b/>
          <w:sz w:val="20"/>
          <w:szCs w:val="20"/>
        </w:rPr>
        <w:t>Credentials:</w:t>
      </w:r>
    </w:p>
    <w:p w14:paraId="292ED467" w14:textId="03B31645" w:rsidR="0043092D" w:rsidRPr="009414FC" w:rsidRDefault="0043092D" w:rsidP="0043092D">
      <w:pPr>
        <w:spacing w:after="0"/>
        <w:ind w:left="1440"/>
        <w:rPr>
          <w:rFonts w:ascii="Arial" w:hAnsi="Arial" w:cs="Arial"/>
          <w:sz w:val="20"/>
          <w:szCs w:val="20"/>
        </w:rPr>
      </w:pPr>
      <w:r>
        <w:rPr>
          <w:rFonts w:ascii="Arial" w:hAnsi="Arial" w:cs="Arial"/>
          <w:sz w:val="20"/>
          <w:szCs w:val="20"/>
        </w:rPr>
        <w:t>B.A. in Environmental Design, School of Architecture,</w:t>
      </w:r>
      <w:r w:rsidR="00DC484D">
        <w:rPr>
          <w:rFonts w:ascii="Arial" w:hAnsi="Arial" w:cs="Arial"/>
          <w:sz w:val="20"/>
          <w:szCs w:val="20"/>
        </w:rPr>
        <w:t xml:space="preserve"> University of Puerto Rico, 1971</w:t>
      </w:r>
    </w:p>
    <w:p w14:paraId="79F1C945" w14:textId="6E59A30E" w:rsidR="0043092D" w:rsidRPr="006642CA" w:rsidRDefault="00DC484D" w:rsidP="00DC484D">
      <w:pPr>
        <w:spacing w:after="0"/>
        <w:ind w:left="1440"/>
        <w:rPr>
          <w:rFonts w:ascii="Arial" w:hAnsi="Arial" w:cs="Arial"/>
          <w:sz w:val="20"/>
          <w:szCs w:val="20"/>
        </w:rPr>
      </w:pPr>
      <w:r>
        <w:rPr>
          <w:rFonts w:ascii="Arial" w:hAnsi="Arial" w:cs="Arial"/>
          <w:sz w:val="20"/>
          <w:szCs w:val="20"/>
        </w:rPr>
        <w:t>MFA</w:t>
      </w:r>
      <w:r w:rsidR="009414FC" w:rsidRPr="009414FC">
        <w:rPr>
          <w:rFonts w:ascii="Arial" w:hAnsi="Arial" w:cs="Arial"/>
          <w:sz w:val="20"/>
          <w:szCs w:val="20"/>
        </w:rPr>
        <w:t xml:space="preserve">, University of </w:t>
      </w:r>
      <w:r>
        <w:rPr>
          <w:rFonts w:ascii="Arial" w:hAnsi="Arial" w:cs="Arial"/>
          <w:sz w:val="20"/>
          <w:szCs w:val="20"/>
        </w:rPr>
        <w:t>Massachusetts, 1984</w:t>
      </w:r>
      <w:r w:rsidR="006642CA" w:rsidRPr="009414FC">
        <w:rPr>
          <w:rFonts w:ascii="Arial" w:hAnsi="Arial" w:cs="Arial"/>
          <w:sz w:val="20"/>
          <w:szCs w:val="20"/>
        </w:rPr>
        <w:t>.</w:t>
      </w:r>
    </w:p>
    <w:p w14:paraId="48B3CB96" w14:textId="3D9387B9" w:rsidR="006642CA" w:rsidRPr="009414FC" w:rsidRDefault="006642CA" w:rsidP="009414FC">
      <w:pPr>
        <w:pStyle w:val="BodyText"/>
        <w:tabs>
          <w:tab w:val="clear" w:pos="1080"/>
          <w:tab w:val="clear" w:pos="1320"/>
          <w:tab w:val="clear" w:pos="1800"/>
          <w:tab w:val="clear" w:pos="2520"/>
        </w:tabs>
        <w:spacing w:line="240" w:lineRule="auto"/>
        <w:ind w:left="720" w:right="1440"/>
        <w:rPr>
          <w:rFonts w:ascii="Arial" w:hAnsi="Arial" w:cs="Arial"/>
          <w:strike w:val="0"/>
          <w:spacing w:val="20"/>
          <w:sz w:val="20"/>
          <w:lang w:val="es-ES"/>
        </w:rPr>
      </w:pPr>
    </w:p>
    <w:p w14:paraId="34961462" w14:textId="1DF0374D" w:rsidR="006642CA" w:rsidRPr="006642CA" w:rsidRDefault="006642CA" w:rsidP="00DD2611">
      <w:pPr>
        <w:spacing w:after="0"/>
        <w:ind w:left="1440"/>
        <w:rPr>
          <w:rFonts w:ascii="Arial" w:hAnsi="Arial" w:cs="Arial"/>
          <w:b/>
          <w:sz w:val="20"/>
          <w:szCs w:val="20"/>
        </w:rPr>
      </w:pPr>
      <w:r w:rsidRPr="006642CA">
        <w:rPr>
          <w:rFonts w:ascii="Arial" w:hAnsi="Arial" w:cs="Arial"/>
          <w:b/>
          <w:sz w:val="20"/>
          <w:szCs w:val="20"/>
        </w:rPr>
        <w:t xml:space="preserve">Teaching </w:t>
      </w:r>
      <w:r w:rsidR="007103B1" w:rsidRPr="006642CA">
        <w:rPr>
          <w:rFonts w:ascii="Arial" w:hAnsi="Arial" w:cs="Arial"/>
          <w:b/>
          <w:sz w:val="20"/>
          <w:szCs w:val="20"/>
        </w:rPr>
        <w:t>Experience:</w:t>
      </w:r>
    </w:p>
    <w:p w14:paraId="7C98B3BD" w14:textId="1C47CCB8" w:rsidR="006642CA" w:rsidRDefault="006642CA" w:rsidP="00DD2611">
      <w:pPr>
        <w:spacing w:after="0"/>
        <w:ind w:left="1440"/>
        <w:rPr>
          <w:rFonts w:ascii="Arial" w:hAnsi="Arial" w:cs="Arial"/>
          <w:sz w:val="20"/>
          <w:szCs w:val="20"/>
        </w:rPr>
      </w:pPr>
      <w:r w:rsidRPr="006642CA">
        <w:rPr>
          <w:rFonts w:ascii="Arial" w:hAnsi="Arial" w:cs="Arial"/>
          <w:sz w:val="20"/>
          <w:szCs w:val="20"/>
        </w:rPr>
        <w:t>Professor,</w:t>
      </w:r>
      <w:r w:rsidR="0043092D">
        <w:rPr>
          <w:rFonts w:ascii="Arial" w:hAnsi="Arial" w:cs="Arial"/>
          <w:sz w:val="20"/>
          <w:szCs w:val="20"/>
        </w:rPr>
        <w:t xml:space="preserve"> School of Architecture, University of Puerto Rico, </w:t>
      </w:r>
      <w:r w:rsidR="0043092D" w:rsidRPr="007103B1">
        <w:rPr>
          <w:rFonts w:ascii="Arial" w:hAnsi="Arial" w:cs="Arial"/>
          <w:sz w:val="20"/>
          <w:szCs w:val="20"/>
        </w:rPr>
        <w:t>19</w:t>
      </w:r>
      <w:r w:rsidR="007103B1">
        <w:rPr>
          <w:rFonts w:ascii="Arial" w:hAnsi="Arial" w:cs="Arial"/>
          <w:sz w:val="20"/>
          <w:szCs w:val="20"/>
        </w:rPr>
        <w:t>90</w:t>
      </w:r>
      <w:r w:rsidRPr="007103B1">
        <w:rPr>
          <w:rFonts w:ascii="Arial" w:hAnsi="Arial" w:cs="Arial"/>
          <w:sz w:val="20"/>
          <w:szCs w:val="20"/>
        </w:rPr>
        <w:t xml:space="preserve"> – Present. </w:t>
      </w:r>
    </w:p>
    <w:p w14:paraId="48399A4E" w14:textId="7E4272A1" w:rsidR="0043092D" w:rsidRPr="006642CA" w:rsidRDefault="0043092D" w:rsidP="00DD2611">
      <w:pPr>
        <w:spacing w:after="0"/>
        <w:ind w:left="1440"/>
        <w:rPr>
          <w:rFonts w:ascii="Arial" w:hAnsi="Arial" w:cs="Arial"/>
          <w:sz w:val="20"/>
          <w:szCs w:val="20"/>
        </w:rPr>
      </w:pPr>
      <w:r>
        <w:rPr>
          <w:rFonts w:ascii="Arial" w:hAnsi="Arial" w:cs="Arial"/>
          <w:sz w:val="20"/>
          <w:szCs w:val="20"/>
        </w:rPr>
        <w:t>Professor, Summer Archit</w:t>
      </w:r>
      <w:r w:rsidR="00C04D42">
        <w:rPr>
          <w:rFonts w:ascii="Arial" w:hAnsi="Arial" w:cs="Arial"/>
          <w:sz w:val="20"/>
          <w:szCs w:val="20"/>
        </w:rPr>
        <w:t>ecture Workshop, School of Archi</w:t>
      </w:r>
      <w:r>
        <w:rPr>
          <w:rFonts w:ascii="Arial" w:hAnsi="Arial" w:cs="Arial"/>
          <w:sz w:val="20"/>
          <w:szCs w:val="20"/>
        </w:rPr>
        <w:t>tecture, University of Puerto Rico, 2003-2007</w:t>
      </w:r>
    </w:p>
    <w:p w14:paraId="5A8FF121" w14:textId="77777777" w:rsidR="006642CA" w:rsidRPr="006642CA" w:rsidRDefault="006642CA" w:rsidP="00DD2611">
      <w:pPr>
        <w:spacing w:after="0"/>
        <w:ind w:left="1440"/>
        <w:rPr>
          <w:rFonts w:ascii="Arial" w:hAnsi="Arial" w:cs="Arial"/>
          <w:b/>
          <w:sz w:val="20"/>
          <w:szCs w:val="20"/>
        </w:rPr>
      </w:pPr>
    </w:p>
    <w:p w14:paraId="5F225946" w14:textId="326CBF98" w:rsidR="006642CA" w:rsidRPr="006642CA" w:rsidRDefault="006642CA" w:rsidP="00DD2611">
      <w:pPr>
        <w:spacing w:after="0"/>
        <w:ind w:left="1440"/>
        <w:rPr>
          <w:rFonts w:ascii="Arial" w:hAnsi="Arial" w:cs="Arial"/>
          <w:b/>
          <w:sz w:val="20"/>
          <w:szCs w:val="20"/>
        </w:rPr>
      </w:pPr>
      <w:r w:rsidRPr="006642CA">
        <w:rPr>
          <w:rFonts w:ascii="Arial" w:hAnsi="Arial" w:cs="Arial"/>
          <w:b/>
          <w:sz w:val="20"/>
          <w:szCs w:val="20"/>
        </w:rPr>
        <w:t xml:space="preserve">Professional </w:t>
      </w:r>
      <w:r w:rsidR="007103B1" w:rsidRPr="006642CA">
        <w:rPr>
          <w:rFonts w:ascii="Arial" w:hAnsi="Arial" w:cs="Arial"/>
          <w:b/>
          <w:sz w:val="20"/>
          <w:szCs w:val="20"/>
        </w:rPr>
        <w:t>Experience:</w:t>
      </w:r>
    </w:p>
    <w:p w14:paraId="7F3A49FA" w14:textId="77777777" w:rsidR="00DC484D" w:rsidRPr="00DC484D" w:rsidRDefault="00DC484D" w:rsidP="006E7756">
      <w:pPr>
        <w:spacing w:after="0"/>
        <w:ind w:left="1440" w:right="1440"/>
        <w:rPr>
          <w:rFonts w:ascii="Arial" w:hAnsi="Arial" w:cs="Arial"/>
          <w:sz w:val="20"/>
          <w:szCs w:val="20"/>
        </w:rPr>
      </w:pPr>
      <w:r w:rsidRPr="00DC484D">
        <w:rPr>
          <w:rFonts w:ascii="Arial" w:hAnsi="Arial" w:cs="Arial"/>
          <w:sz w:val="20"/>
          <w:szCs w:val="20"/>
        </w:rPr>
        <w:t>Member, Ad-Hoc Committee for Curricular Revision, 1994-2006</w:t>
      </w:r>
    </w:p>
    <w:p w14:paraId="0327C7AD" w14:textId="73970711" w:rsidR="00DC484D" w:rsidRPr="00DC484D" w:rsidRDefault="00DC484D" w:rsidP="006E7756">
      <w:pPr>
        <w:spacing w:after="0"/>
        <w:ind w:left="1440" w:right="1440"/>
        <w:rPr>
          <w:rFonts w:ascii="Arial" w:hAnsi="Arial" w:cs="Arial"/>
          <w:sz w:val="20"/>
          <w:szCs w:val="20"/>
        </w:rPr>
      </w:pPr>
      <w:r w:rsidRPr="00DC484D">
        <w:rPr>
          <w:rFonts w:ascii="Arial" w:hAnsi="Arial" w:cs="Arial"/>
          <w:sz w:val="20"/>
          <w:szCs w:val="20"/>
        </w:rPr>
        <w:t>President, Academic Affairs Committee, 1995-</w:t>
      </w:r>
      <w:r>
        <w:rPr>
          <w:rFonts w:ascii="Arial" w:hAnsi="Arial" w:cs="Arial"/>
          <w:sz w:val="20"/>
          <w:szCs w:val="20"/>
        </w:rPr>
        <w:t>19</w:t>
      </w:r>
      <w:r w:rsidRPr="00DC484D">
        <w:rPr>
          <w:rFonts w:ascii="Arial" w:hAnsi="Arial" w:cs="Arial"/>
          <w:sz w:val="20"/>
          <w:szCs w:val="20"/>
        </w:rPr>
        <w:t>98</w:t>
      </w:r>
    </w:p>
    <w:p w14:paraId="2823F1D8" w14:textId="77777777" w:rsidR="00DC484D" w:rsidRPr="00DC484D" w:rsidRDefault="00DC484D" w:rsidP="006E7756">
      <w:pPr>
        <w:spacing w:after="0"/>
        <w:ind w:left="1440" w:right="1440"/>
        <w:rPr>
          <w:rFonts w:ascii="Arial" w:hAnsi="Arial" w:cs="Arial"/>
          <w:sz w:val="20"/>
          <w:szCs w:val="20"/>
        </w:rPr>
      </w:pPr>
      <w:r w:rsidRPr="00DC484D">
        <w:rPr>
          <w:rFonts w:ascii="Arial" w:hAnsi="Arial" w:cs="Arial"/>
          <w:sz w:val="20"/>
          <w:szCs w:val="20"/>
        </w:rPr>
        <w:t xml:space="preserve">Member, Undergraduate Program Committee, 1998-present </w:t>
      </w:r>
    </w:p>
    <w:p w14:paraId="144BFF36" w14:textId="77777777" w:rsidR="00DC484D" w:rsidRPr="00DC484D" w:rsidRDefault="00DC484D" w:rsidP="006E7756">
      <w:pPr>
        <w:spacing w:after="0"/>
        <w:ind w:left="1440" w:right="1440"/>
        <w:rPr>
          <w:rFonts w:ascii="Arial" w:hAnsi="Arial" w:cs="Arial"/>
          <w:sz w:val="20"/>
          <w:szCs w:val="20"/>
        </w:rPr>
      </w:pPr>
      <w:r w:rsidRPr="00DC484D">
        <w:rPr>
          <w:rFonts w:ascii="Arial" w:hAnsi="Arial" w:cs="Arial"/>
          <w:sz w:val="20"/>
          <w:szCs w:val="20"/>
        </w:rPr>
        <w:t xml:space="preserve">Member CIEPA, Institutional Committee for the Evaluation of the Academics Programs of the U.P.R., Río </w:t>
      </w:r>
      <w:proofErr w:type="spellStart"/>
      <w:r w:rsidRPr="00DC484D">
        <w:rPr>
          <w:rFonts w:ascii="Arial" w:hAnsi="Arial" w:cs="Arial"/>
          <w:sz w:val="20"/>
          <w:szCs w:val="20"/>
        </w:rPr>
        <w:t>Piedras</w:t>
      </w:r>
      <w:proofErr w:type="spellEnd"/>
      <w:r w:rsidRPr="00DC484D">
        <w:rPr>
          <w:rFonts w:ascii="Arial" w:hAnsi="Arial" w:cs="Arial"/>
          <w:sz w:val="20"/>
          <w:szCs w:val="20"/>
        </w:rPr>
        <w:t xml:space="preserve">, 2000-present. </w:t>
      </w:r>
    </w:p>
    <w:p w14:paraId="0601B594" w14:textId="77777777" w:rsidR="00DC484D" w:rsidRPr="00DC484D" w:rsidRDefault="00DC484D" w:rsidP="006E7756">
      <w:pPr>
        <w:spacing w:after="0"/>
        <w:ind w:left="1440" w:right="1440"/>
        <w:rPr>
          <w:rFonts w:ascii="Arial" w:hAnsi="Arial" w:cs="Arial"/>
          <w:sz w:val="20"/>
          <w:szCs w:val="20"/>
        </w:rPr>
      </w:pPr>
      <w:r w:rsidRPr="00DC484D">
        <w:rPr>
          <w:rFonts w:ascii="Arial" w:hAnsi="Arial" w:cs="Arial"/>
          <w:sz w:val="20"/>
          <w:szCs w:val="20"/>
        </w:rPr>
        <w:t xml:space="preserve">First Year Design Coordinator 2002-2005. </w:t>
      </w:r>
    </w:p>
    <w:p w14:paraId="344FFFFF" w14:textId="77777777" w:rsidR="00DC484D" w:rsidRPr="00DC484D" w:rsidRDefault="00DC484D" w:rsidP="006E7756">
      <w:pPr>
        <w:spacing w:after="0"/>
        <w:ind w:left="1440" w:right="1440"/>
        <w:rPr>
          <w:rFonts w:ascii="Arial" w:hAnsi="Arial" w:cs="Arial"/>
          <w:sz w:val="20"/>
          <w:szCs w:val="20"/>
        </w:rPr>
      </w:pPr>
      <w:r w:rsidRPr="00DC484D">
        <w:rPr>
          <w:rFonts w:ascii="Arial" w:hAnsi="Arial" w:cs="Arial"/>
          <w:sz w:val="20"/>
          <w:szCs w:val="20"/>
        </w:rPr>
        <w:t>Member, Personnel Committee 2005- present</w:t>
      </w:r>
    </w:p>
    <w:p w14:paraId="7C1CAFF3" w14:textId="77777777" w:rsidR="00DC484D" w:rsidRPr="00DC484D" w:rsidRDefault="00DC484D" w:rsidP="006E7756">
      <w:pPr>
        <w:spacing w:after="0"/>
        <w:ind w:left="1440" w:right="1440"/>
        <w:rPr>
          <w:rFonts w:ascii="Arial" w:hAnsi="Arial" w:cs="Arial"/>
          <w:sz w:val="20"/>
          <w:szCs w:val="20"/>
        </w:rPr>
      </w:pPr>
      <w:r w:rsidRPr="00DC484D">
        <w:rPr>
          <w:rFonts w:ascii="Arial" w:hAnsi="Arial" w:cs="Arial"/>
          <w:sz w:val="20"/>
          <w:szCs w:val="20"/>
        </w:rPr>
        <w:t>Member, Institutional Committee for the integration of Arts Curses in the new undergraduate curriculum</w:t>
      </w:r>
    </w:p>
    <w:p w14:paraId="0FE172B6" w14:textId="77777777" w:rsidR="006642CA" w:rsidRDefault="006642CA" w:rsidP="00DC484D">
      <w:pPr>
        <w:spacing w:after="0"/>
        <w:rPr>
          <w:rFonts w:ascii="Arial" w:hAnsi="Arial" w:cs="Arial"/>
          <w:sz w:val="20"/>
          <w:szCs w:val="20"/>
        </w:rPr>
      </w:pPr>
    </w:p>
    <w:p w14:paraId="7F1799F1" w14:textId="77777777" w:rsidR="009414FC" w:rsidRPr="006642CA" w:rsidRDefault="009414FC" w:rsidP="00DD2611">
      <w:pPr>
        <w:spacing w:after="0"/>
        <w:ind w:left="1440"/>
        <w:rPr>
          <w:rFonts w:ascii="Arial" w:hAnsi="Arial" w:cs="Arial"/>
          <w:b/>
          <w:sz w:val="20"/>
          <w:szCs w:val="20"/>
        </w:rPr>
      </w:pPr>
    </w:p>
    <w:p w14:paraId="56FA75E0" w14:textId="0EC5D85C" w:rsidR="006642CA" w:rsidRPr="006642CA" w:rsidRDefault="006642CA" w:rsidP="00DD2611">
      <w:pPr>
        <w:spacing w:after="0"/>
        <w:ind w:left="1440"/>
        <w:rPr>
          <w:rFonts w:ascii="Arial" w:hAnsi="Arial" w:cs="Arial"/>
          <w:b/>
          <w:sz w:val="20"/>
          <w:szCs w:val="20"/>
        </w:rPr>
      </w:pPr>
      <w:r w:rsidRPr="006642CA">
        <w:rPr>
          <w:rFonts w:ascii="Arial" w:hAnsi="Arial" w:cs="Arial"/>
          <w:b/>
          <w:sz w:val="20"/>
          <w:szCs w:val="20"/>
        </w:rPr>
        <w:t>Licen</w:t>
      </w:r>
      <w:r w:rsidR="007103B1">
        <w:rPr>
          <w:rFonts w:ascii="Arial" w:hAnsi="Arial" w:cs="Arial"/>
          <w:b/>
          <w:sz w:val="20"/>
          <w:szCs w:val="20"/>
        </w:rPr>
        <w:t>s</w:t>
      </w:r>
      <w:r w:rsidRPr="006642CA">
        <w:rPr>
          <w:rFonts w:ascii="Arial" w:hAnsi="Arial" w:cs="Arial"/>
          <w:b/>
          <w:sz w:val="20"/>
          <w:szCs w:val="20"/>
        </w:rPr>
        <w:t xml:space="preserve">es / </w:t>
      </w:r>
      <w:r w:rsidR="007103B1" w:rsidRPr="006642CA">
        <w:rPr>
          <w:rFonts w:ascii="Arial" w:hAnsi="Arial" w:cs="Arial"/>
          <w:b/>
          <w:sz w:val="20"/>
          <w:szCs w:val="20"/>
        </w:rPr>
        <w:t>Registrations:</w:t>
      </w:r>
    </w:p>
    <w:p w14:paraId="5D78E48A" w14:textId="19B16C8F" w:rsidR="006642CA" w:rsidRDefault="007103B1" w:rsidP="00DD2611">
      <w:pPr>
        <w:spacing w:after="0"/>
        <w:ind w:left="1440"/>
        <w:rPr>
          <w:rFonts w:ascii="Arial" w:hAnsi="Arial" w:cs="Arial"/>
          <w:sz w:val="20"/>
          <w:szCs w:val="20"/>
        </w:rPr>
      </w:pPr>
      <w:r>
        <w:rPr>
          <w:rFonts w:ascii="Arial" w:hAnsi="Arial" w:cs="Arial"/>
          <w:sz w:val="20"/>
          <w:szCs w:val="20"/>
        </w:rPr>
        <w:t>N/A</w:t>
      </w:r>
    </w:p>
    <w:p w14:paraId="7E4434FB" w14:textId="77777777" w:rsidR="007103B1" w:rsidRPr="006642CA" w:rsidRDefault="007103B1" w:rsidP="00DD2611">
      <w:pPr>
        <w:spacing w:after="0"/>
        <w:ind w:left="1440"/>
        <w:rPr>
          <w:rFonts w:ascii="Arial" w:hAnsi="Arial" w:cs="Arial"/>
          <w:sz w:val="20"/>
          <w:szCs w:val="20"/>
        </w:rPr>
      </w:pPr>
    </w:p>
    <w:p w14:paraId="01E45F0C" w14:textId="602E4023" w:rsidR="006642CA" w:rsidRPr="006642CA" w:rsidRDefault="006642CA" w:rsidP="00DC484D">
      <w:pPr>
        <w:spacing w:after="0"/>
        <w:ind w:left="1440"/>
        <w:rPr>
          <w:rFonts w:ascii="Arial" w:hAnsi="Arial" w:cs="Arial"/>
          <w:b/>
          <w:sz w:val="20"/>
          <w:szCs w:val="20"/>
        </w:rPr>
      </w:pPr>
      <w:r w:rsidRPr="006642CA">
        <w:rPr>
          <w:rFonts w:ascii="Arial" w:hAnsi="Arial" w:cs="Arial"/>
          <w:b/>
          <w:sz w:val="20"/>
          <w:szCs w:val="20"/>
        </w:rPr>
        <w:t xml:space="preserve">Selected Publications and Recent </w:t>
      </w:r>
      <w:r w:rsidR="007103B1" w:rsidRPr="006642CA">
        <w:rPr>
          <w:rFonts w:ascii="Arial" w:hAnsi="Arial" w:cs="Arial"/>
          <w:b/>
          <w:sz w:val="20"/>
          <w:szCs w:val="20"/>
        </w:rPr>
        <w:t>Research:</w:t>
      </w:r>
    </w:p>
    <w:p w14:paraId="5FB945A3" w14:textId="77777777" w:rsidR="00DC484D" w:rsidRPr="00DC484D" w:rsidRDefault="00DC484D" w:rsidP="00DC484D">
      <w:pPr>
        <w:spacing w:after="0"/>
        <w:ind w:left="1440" w:right="1440"/>
        <w:rPr>
          <w:rFonts w:ascii="Arial" w:hAnsi="Arial" w:cs="Arial"/>
          <w:sz w:val="20"/>
          <w:szCs w:val="20"/>
        </w:rPr>
      </w:pPr>
      <w:r w:rsidRPr="00DC484D">
        <w:rPr>
          <w:rFonts w:ascii="Arial" w:hAnsi="Arial" w:cs="Arial"/>
          <w:sz w:val="20"/>
          <w:szCs w:val="20"/>
        </w:rPr>
        <w:t>Between them: Agricultural Science Building and General Engineering Building by architect Henry Klum, Physics, Geology and Marine Science Building by architect Tom Marvel and The Residence for Nurse Student and The Academic Building for Nurse Studies by architect Efrain Pérez-</w:t>
      </w:r>
      <w:proofErr w:type="spellStart"/>
      <w:r w:rsidRPr="00DC484D">
        <w:rPr>
          <w:rFonts w:ascii="Arial" w:hAnsi="Arial" w:cs="Arial"/>
          <w:sz w:val="20"/>
          <w:szCs w:val="20"/>
        </w:rPr>
        <w:t>Chanis</w:t>
      </w:r>
      <w:proofErr w:type="spellEnd"/>
      <w:r w:rsidRPr="00DC484D">
        <w:rPr>
          <w:rFonts w:ascii="Arial" w:hAnsi="Arial" w:cs="Arial"/>
          <w:sz w:val="20"/>
          <w:szCs w:val="20"/>
        </w:rPr>
        <w:t>. (2004)</w:t>
      </w:r>
    </w:p>
    <w:p w14:paraId="61B15A73" w14:textId="77777777" w:rsidR="00DC484D" w:rsidRDefault="00DC484D" w:rsidP="00DC484D">
      <w:pPr>
        <w:spacing w:after="0"/>
        <w:ind w:left="1440" w:right="1440"/>
        <w:rPr>
          <w:rFonts w:ascii="Arial" w:hAnsi="Arial" w:cs="Arial"/>
          <w:sz w:val="20"/>
          <w:szCs w:val="20"/>
        </w:rPr>
      </w:pPr>
      <w:r w:rsidRPr="00DC484D">
        <w:rPr>
          <w:rFonts w:ascii="Arial" w:hAnsi="Arial" w:cs="Arial"/>
          <w:sz w:val="20"/>
          <w:szCs w:val="20"/>
        </w:rPr>
        <w:t xml:space="preserve">Study in progress: the development of the town centers of </w:t>
      </w:r>
      <w:proofErr w:type="spellStart"/>
      <w:r w:rsidRPr="00DC484D">
        <w:rPr>
          <w:rFonts w:ascii="Arial" w:hAnsi="Arial" w:cs="Arial"/>
          <w:sz w:val="20"/>
          <w:szCs w:val="20"/>
        </w:rPr>
        <w:t>Comerio</w:t>
      </w:r>
      <w:proofErr w:type="spellEnd"/>
      <w:r w:rsidRPr="00DC484D">
        <w:rPr>
          <w:rFonts w:ascii="Arial" w:hAnsi="Arial" w:cs="Arial"/>
          <w:sz w:val="20"/>
          <w:szCs w:val="20"/>
        </w:rPr>
        <w:t xml:space="preserve">, </w:t>
      </w:r>
      <w:proofErr w:type="spellStart"/>
      <w:r w:rsidRPr="00DC484D">
        <w:rPr>
          <w:rFonts w:ascii="Arial" w:hAnsi="Arial" w:cs="Arial"/>
          <w:sz w:val="20"/>
          <w:szCs w:val="20"/>
        </w:rPr>
        <w:t>Barranquitas</w:t>
      </w:r>
      <w:proofErr w:type="spellEnd"/>
      <w:r w:rsidRPr="00DC484D">
        <w:rPr>
          <w:rFonts w:ascii="Arial" w:hAnsi="Arial" w:cs="Arial"/>
          <w:sz w:val="20"/>
          <w:szCs w:val="20"/>
        </w:rPr>
        <w:t xml:space="preserve">, </w:t>
      </w:r>
      <w:proofErr w:type="spellStart"/>
      <w:proofErr w:type="gramStart"/>
      <w:r w:rsidRPr="00DC484D">
        <w:rPr>
          <w:rFonts w:ascii="Arial" w:hAnsi="Arial" w:cs="Arial"/>
          <w:sz w:val="20"/>
          <w:szCs w:val="20"/>
        </w:rPr>
        <w:t>Quebradillas</w:t>
      </w:r>
      <w:proofErr w:type="spellEnd"/>
      <w:proofErr w:type="gramEnd"/>
      <w:r w:rsidRPr="00DC484D">
        <w:rPr>
          <w:rFonts w:ascii="Arial" w:hAnsi="Arial" w:cs="Arial"/>
          <w:sz w:val="20"/>
          <w:szCs w:val="20"/>
        </w:rPr>
        <w:t xml:space="preserve">. </w:t>
      </w:r>
      <w:proofErr w:type="spellStart"/>
      <w:r w:rsidRPr="00DC484D">
        <w:rPr>
          <w:rFonts w:ascii="Arial" w:hAnsi="Arial" w:cs="Arial"/>
          <w:sz w:val="20"/>
          <w:szCs w:val="20"/>
        </w:rPr>
        <w:t>Canóvanas</w:t>
      </w:r>
      <w:proofErr w:type="spellEnd"/>
      <w:r w:rsidRPr="00DC484D">
        <w:rPr>
          <w:rFonts w:ascii="Arial" w:hAnsi="Arial" w:cs="Arial"/>
          <w:sz w:val="20"/>
          <w:szCs w:val="20"/>
        </w:rPr>
        <w:t xml:space="preserve">, and </w:t>
      </w:r>
      <w:proofErr w:type="spellStart"/>
      <w:r w:rsidRPr="00DC484D">
        <w:rPr>
          <w:rFonts w:ascii="Arial" w:hAnsi="Arial" w:cs="Arial"/>
          <w:sz w:val="20"/>
          <w:szCs w:val="20"/>
        </w:rPr>
        <w:t>Loiza</w:t>
      </w:r>
      <w:proofErr w:type="spellEnd"/>
      <w:r w:rsidRPr="00DC484D">
        <w:rPr>
          <w:rFonts w:ascii="Arial" w:hAnsi="Arial" w:cs="Arial"/>
          <w:sz w:val="20"/>
          <w:szCs w:val="20"/>
        </w:rPr>
        <w:t xml:space="preserve"> towns. </w:t>
      </w:r>
    </w:p>
    <w:p w14:paraId="511B54BD" w14:textId="28D8C14C" w:rsidR="007103B1" w:rsidRPr="00DC484D" w:rsidRDefault="007103B1" w:rsidP="00DC484D">
      <w:pPr>
        <w:spacing w:after="0"/>
        <w:ind w:left="1440" w:right="1440"/>
        <w:rPr>
          <w:rFonts w:ascii="Arial" w:hAnsi="Arial" w:cs="Arial"/>
          <w:sz w:val="20"/>
          <w:szCs w:val="20"/>
        </w:rPr>
      </w:pPr>
      <w:r w:rsidRPr="007103B1">
        <w:rPr>
          <w:rFonts w:ascii="Arial" w:hAnsi="Arial" w:cs="Arial"/>
          <w:sz w:val="20"/>
          <w:szCs w:val="20"/>
        </w:rPr>
        <w:t>Complete as built drawings sets of four of the building studied with the collaboration of school of architecture students. (2005)</w:t>
      </w:r>
      <w:bookmarkStart w:id="0" w:name="_GoBack"/>
      <w:bookmarkEnd w:id="0"/>
    </w:p>
    <w:p w14:paraId="73998A68" w14:textId="77777777" w:rsidR="006642CA" w:rsidRPr="006642CA" w:rsidRDefault="006642CA" w:rsidP="00DD2611">
      <w:pPr>
        <w:spacing w:after="0"/>
        <w:ind w:left="1440"/>
        <w:rPr>
          <w:rFonts w:ascii="Arial" w:hAnsi="Arial" w:cs="Arial"/>
          <w:b/>
          <w:sz w:val="20"/>
          <w:szCs w:val="20"/>
        </w:rPr>
      </w:pPr>
    </w:p>
    <w:p w14:paraId="645FAA1F" w14:textId="7E542CB6" w:rsidR="006642CA" w:rsidRPr="006642CA" w:rsidRDefault="006642CA" w:rsidP="00DD2611">
      <w:pPr>
        <w:spacing w:after="0"/>
        <w:ind w:left="1440"/>
        <w:rPr>
          <w:rFonts w:ascii="Arial" w:hAnsi="Arial" w:cs="Arial"/>
          <w:b/>
          <w:sz w:val="20"/>
          <w:szCs w:val="20"/>
        </w:rPr>
      </w:pPr>
      <w:r w:rsidRPr="006642CA">
        <w:rPr>
          <w:rFonts w:ascii="Arial" w:hAnsi="Arial" w:cs="Arial"/>
          <w:b/>
          <w:sz w:val="20"/>
          <w:szCs w:val="20"/>
        </w:rPr>
        <w:t xml:space="preserve">Professional </w:t>
      </w:r>
      <w:r w:rsidR="007103B1" w:rsidRPr="006642CA">
        <w:rPr>
          <w:rFonts w:ascii="Arial" w:hAnsi="Arial" w:cs="Arial"/>
          <w:b/>
          <w:sz w:val="20"/>
          <w:szCs w:val="20"/>
        </w:rPr>
        <w:t>Memberships:</w:t>
      </w:r>
    </w:p>
    <w:p w14:paraId="4254009E" w14:textId="18BB1694" w:rsidR="001E21D6" w:rsidRDefault="007103B1" w:rsidP="00DD2611">
      <w:pPr>
        <w:spacing w:after="0"/>
        <w:ind w:left="1440"/>
        <w:rPr>
          <w:rFonts w:ascii="Arial" w:hAnsi="Arial" w:cs="Arial"/>
          <w:sz w:val="20"/>
          <w:szCs w:val="20"/>
        </w:rPr>
      </w:pPr>
      <w:r w:rsidRPr="00C967A7">
        <w:rPr>
          <w:rFonts w:ascii="Arial" w:hAnsi="Arial" w:cs="Arial"/>
          <w:sz w:val="20"/>
          <w:szCs w:val="20"/>
          <w:lang w:val="es-ES"/>
        </w:rPr>
        <w:t>Asociación</w:t>
      </w:r>
      <w:r>
        <w:rPr>
          <w:rFonts w:ascii="Arial" w:hAnsi="Arial" w:cs="Arial"/>
          <w:sz w:val="20"/>
          <w:szCs w:val="20"/>
        </w:rPr>
        <w:t xml:space="preserve"> </w:t>
      </w:r>
      <w:proofErr w:type="spellStart"/>
      <w:r w:rsidR="00DC484D">
        <w:rPr>
          <w:rFonts w:ascii="Arial" w:hAnsi="Arial" w:cs="Arial"/>
          <w:sz w:val="20"/>
          <w:szCs w:val="20"/>
        </w:rPr>
        <w:t>Puertorriqueña</w:t>
      </w:r>
      <w:proofErr w:type="spellEnd"/>
      <w:r w:rsidR="00DC484D">
        <w:rPr>
          <w:rFonts w:ascii="Arial" w:hAnsi="Arial" w:cs="Arial"/>
          <w:sz w:val="20"/>
          <w:szCs w:val="20"/>
        </w:rPr>
        <w:t xml:space="preserve"> de </w:t>
      </w:r>
      <w:proofErr w:type="spellStart"/>
      <w:r w:rsidR="00DC484D">
        <w:rPr>
          <w:rFonts w:ascii="Arial" w:hAnsi="Arial" w:cs="Arial"/>
          <w:sz w:val="20"/>
          <w:szCs w:val="20"/>
        </w:rPr>
        <w:t>Profesores</w:t>
      </w:r>
      <w:proofErr w:type="spellEnd"/>
      <w:r w:rsidR="00DC484D">
        <w:rPr>
          <w:rFonts w:ascii="Arial" w:hAnsi="Arial" w:cs="Arial"/>
          <w:sz w:val="20"/>
          <w:szCs w:val="20"/>
        </w:rPr>
        <w:t xml:space="preserve"> </w:t>
      </w:r>
      <w:proofErr w:type="spellStart"/>
      <w:r w:rsidR="00DC484D">
        <w:rPr>
          <w:rFonts w:ascii="Arial" w:hAnsi="Arial" w:cs="Arial"/>
          <w:sz w:val="20"/>
          <w:szCs w:val="20"/>
        </w:rPr>
        <w:t>Univesitarios</w:t>
      </w:r>
      <w:proofErr w:type="spellEnd"/>
    </w:p>
    <w:p w14:paraId="49213793" w14:textId="1BF9DDAA" w:rsidR="00DC484D" w:rsidRPr="006642CA" w:rsidRDefault="00DC484D" w:rsidP="00DD2611">
      <w:pPr>
        <w:spacing w:after="0"/>
        <w:ind w:left="1440"/>
      </w:pPr>
      <w:proofErr w:type="spellStart"/>
      <w:r>
        <w:rPr>
          <w:rFonts w:ascii="Arial" w:hAnsi="Arial" w:cs="Arial"/>
          <w:sz w:val="20"/>
          <w:szCs w:val="20"/>
        </w:rPr>
        <w:t>Museo</w:t>
      </w:r>
      <w:proofErr w:type="spellEnd"/>
      <w:r>
        <w:rPr>
          <w:rFonts w:ascii="Arial" w:hAnsi="Arial" w:cs="Arial"/>
          <w:sz w:val="20"/>
          <w:szCs w:val="20"/>
        </w:rPr>
        <w:t xml:space="preserve"> del Arte de Puerto Rico</w:t>
      </w:r>
    </w:p>
    <w:sectPr w:rsidR="00DC484D" w:rsidRPr="006642CA" w:rsidSect="00D2462F">
      <w:pgSz w:w="12240" w:h="15840"/>
      <w:pgMar w:top="28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BA3"/>
    <w:rsid w:val="000036D2"/>
    <w:rsid w:val="000443B3"/>
    <w:rsid w:val="00100A90"/>
    <w:rsid w:val="001E21D6"/>
    <w:rsid w:val="001F047C"/>
    <w:rsid w:val="002B6C31"/>
    <w:rsid w:val="003C6C39"/>
    <w:rsid w:val="003F15AA"/>
    <w:rsid w:val="0043092D"/>
    <w:rsid w:val="004C19BC"/>
    <w:rsid w:val="004F3BC6"/>
    <w:rsid w:val="005119FE"/>
    <w:rsid w:val="005C6E84"/>
    <w:rsid w:val="006642CA"/>
    <w:rsid w:val="00676886"/>
    <w:rsid w:val="006D0F52"/>
    <w:rsid w:val="006E7756"/>
    <w:rsid w:val="007050F4"/>
    <w:rsid w:val="007103B1"/>
    <w:rsid w:val="00751C9A"/>
    <w:rsid w:val="00800F81"/>
    <w:rsid w:val="008505E8"/>
    <w:rsid w:val="00893BA3"/>
    <w:rsid w:val="009414FC"/>
    <w:rsid w:val="009A74DE"/>
    <w:rsid w:val="00A83759"/>
    <w:rsid w:val="00AC0DDB"/>
    <w:rsid w:val="00B915B8"/>
    <w:rsid w:val="00C04D42"/>
    <w:rsid w:val="00C14A9E"/>
    <w:rsid w:val="00D1533D"/>
    <w:rsid w:val="00D2462F"/>
    <w:rsid w:val="00DC484D"/>
    <w:rsid w:val="00DD1667"/>
    <w:rsid w:val="00DD2611"/>
    <w:rsid w:val="00E309D5"/>
    <w:rsid w:val="00E9622C"/>
    <w:rsid w:val="00ED4BE9"/>
    <w:rsid w:val="00F306DD"/>
    <w:rsid w:val="00FE15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9B495D"/>
  <w15:docId w15:val="{88240531-D9D3-43FA-9C3F-51A4DE0F3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462F"/>
    <w:pPr>
      <w:ind w:left="720"/>
      <w:contextualSpacing/>
    </w:pPr>
  </w:style>
  <w:style w:type="paragraph" w:styleId="BalloonText">
    <w:name w:val="Balloon Text"/>
    <w:basedOn w:val="Normal"/>
    <w:link w:val="BalloonTextChar"/>
    <w:uiPriority w:val="99"/>
    <w:semiHidden/>
    <w:unhideWhenUsed/>
    <w:rsid w:val="00D2462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62F"/>
    <w:rPr>
      <w:rFonts w:ascii="Segoe UI" w:hAnsi="Segoe UI" w:cs="Segoe UI"/>
      <w:sz w:val="18"/>
      <w:szCs w:val="18"/>
    </w:rPr>
  </w:style>
  <w:style w:type="paragraph" w:styleId="BodyText">
    <w:name w:val="Body Text"/>
    <w:basedOn w:val="Normal"/>
    <w:link w:val="BodyTextChar"/>
    <w:rsid w:val="009414FC"/>
    <w:pPr>
      <w:tabs>
        <w:tab w:val="left" w:pos="720"/>
        <w:tab w:val="left" w:pos="1080"/>
        <w:tab w:val="left" w:pos="1320"/>
        <w:tab w:val="left" w:pos="1440"/>
        <w:tab w:val="left" w:pos="1800"/>
        <w:tab w:val="left" w:pos="2160"/>
        <w:tab w:val="left" w:pos="2520"/>
      </w:tabs>
      <w:spacing w:after="0" w:line="240" w:lineRule="atLeast"/>
    </w:pPr>
    <w:rPr>
      <w:rFonts w:ascii="Helvetica" w:eastAsia="Times New Roman" w:hAnsi="Helvetica" w:cs="Times New Roman"/>
      <w:strike/>
      <w:sz w:val="24"/>
      <w:szCs w:val="20"/>
    </w:rPr>
  </w:style>
  <w:style w:type="character" w:customStyle="1" w:styleId="BodyTextChar">
    <w:name w:val="Body Text Char"/>
    <w:basedOn w:val="DefaultParagraphFont"/>
    <w:link w:val="BodyText"/>
    <w:rsid w:val="009414FC"/>
    <w:rPr>
      <w:rFonts w:ascii="Helvetica" w:eastAsia="Times New Roman" w:hAnsi="Helvetica" w:cs="Times New Roman"/>
      <w:strike/>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D7190-257B-44B4-AC71-11750F491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J. GARCIA MOREIRA</dc:creator>
  <cp:keywords/>
  <dc:description/>
  <cp:lastModifiedBy>CARLOS J. GARCIA MOREIRA</cp:lastModifiedBy>
  <cp:revision>2</cp:revision>
  <cp:lastPrinted>2013-08-22T15:20:00Z</cp:lastPrinted>
  <dcterms:created xsi:type="dcterms:W3CDTF">2013-09-10T14:52:00Z</dcterms:created>
  <dcterms:modified xsi:type="dcterms:W3CDTF">2013-09-10T14:52:00Z</dcterms:modified>
</cp:coreProperties>
</file>