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4FAC" w14:textId="77777777" w:rsidR="00100A90" w:rsidRPr="00D2462F" w:rsidRDefault="00893BA3" w:rsidP="00D246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>:</w:t>
      </w:r>
      <w:r w:rsidR="001A5BB0">
        <w:rPr>
          <w:rFonts w:ascii="Arial" w:hAnsi="Arial" w:cs="Arial"/>
          <w:sz w:val="20"/>
          <w:szCs w:val="20"/>
        </w:rPr>
        <w:t xml:space="preserve"> </w:t>
      </w:r>
      <w:r w:rsidR="00BD2119">
        <w:rPr>
          <w:rFonts w:ascii="Arial" w:hAnsi="Arial" w:cs="Arial"/>
          <w:sz w:val="20"/>
          <w:szCs w:val="20"/>
        </w:rPr>
        <w:t xml:space="preserve">Luis </w:t>
      </w:r>
      <w:proofErr w:type="spellStart"/>
      <w:r w:rsidR="00BD2119">
        <w:rPr>
          <w:rFonts w:ascii="Arial" w:hAnsi="Arial" w:cs="Arial"/>
          <w:sz w:val="20"/>
          <w:szCs w:val="20"/>
        </w:rPr>
        <w:t>Daza</w:t>
      </w:r>
      <w:proofErr w:type="spellEnd"/>
      <w:r w:rsidR="00DD4F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4FA9" w:rsidRPr="00DD4FA9">
        <w:rPr>
          <w:rFonts w:ascii="Arial" w:hAnsi="Arial" w:cs="Arial"/>
          <w:sz w:val="20"/>
          <w:szCs w:val="20"/>
        </w:rPr>
        <w:t>Ph.D</w:t>
      </w:r>
      <w:proofErr w:type="spellEnd"/>
      <w:r w:rsidR="00DD4FA9" w:rsidRPr="00DD4FA9">
        <w:rPr>
          <w:rFonts w:ascii="Arial" w:hAnsi="Arial" w:cs="Arial"/>
          <w:sz w:val="20"/>
          <w:szCs w:val="20"/>
        </w:rPr>
        <w:t xml:space="preserve">, MECE, </w:t>
      </w:r>
      <w:proofErr w:type="gramStart"/>
      <w:r w:rsidR="00DD4FA9" w:rsidRPr="00DD4FA9">
        <w:rPr>
          <w:rFonts w:ascii="Arial" w:hAnsi="Arial" w:cs="Arial"/>
          <w:sz w:val="20"/>
          <w:szCs w:val="20"/>
        </w:rPr>
        <w:t>P.E</w:t>
      </w:r>
      <w:proofErr w:type="gramEnd"/>
      <w:r w:rsidR="00DD4FA9" w:rsidRPr="00DD4FA9">
        <w:rPr>
          <w:rFonts w:ascii="Arial" w:hAnsi="Arial" w:cs="Arial"/>
          <w:sz w:val="20"/>
          <w:szCs w:val="20"/>
        </w:rPr>
        <w:t>.</w:t>
      </w:r>
    </w:p>
    <w:p w14:paraId="1CD8648F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34968B15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0E6262E6" w14:textId="77777777" w:rsidR="00D1533D" w:rsidRDefault="00FB7356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4321 </w:t>
      </w:r>
      <w:proofErr w:type="spellStart"/>
      <w:r>
        <w:rPr>
          <w:rFonts w:ascii="Arial" w:hAnsi="Arial" w:cs="Arial"/>
          <w:sz w:val="20"/>
          <w:szCs w:val="20"/>
        </w:rPr>
        <w:t>Estructuras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14:paraId="6F78C2DB" w14:textId="77777777" w:rsidR="00FB7356" w:rsidRDefault="00FB7356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4322 </w:t>
      </w:r>
      <w:proofErr w:type="spellStart"/>
      <w:r>
        <w:rPr>
          <w:rFonts w:ascii="Arial" w:hAnsi="Arial" w:cs="Arial"/>
          <w:sz w:val="20"/>
          <w:szCs w:val="20"/>
        </w:rPr>
        <w:t>Estructuras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14:paraId="06D83955" w14:textId="77777777" w:rsidR="00D2462F" w:rsidRPr="00FB7356" w:rsidRDefault="00FB7356" w:rsidP="00FB735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4323 </w:t>
      </w:r>
      <w:proofErr w:type="spellStart"/>
      <w:r>
        <w:rPr>
          <w:rFonts w:ascii="Arial" w:hAnsi="Arial" w:cs="Arial"/>
          <w:sz w:val="20"/>
          <w:szCs w:val="20"/>
        </w:rPr>
        <w:t>Estructuras</w:t>
      </w:r>
      <w:proofErr w:type="spellEnd"/>
      <w:r>
        <w:rPr>
          <w:rFonts w:ascii="Arial" w:hAnsi="Arial" w:cs="Arial"/>
          <w:sz w:val="20"/>
          <w:szCs w:val="20"/>
        </w:rPr>
        <w:t xml:space="preserve"> IV</w:t>
      </w:r>
    </w:p>
    <w:p w14:paraId="301C2967" w14:textId="77777777" w:rsidR="00D2462F" w:rsidRPr="00FB7356" w:rsidRDefault="00FB7356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6991 </w:t>
      </w:r>
      <w:proofErr w:type="spellStart"/>
      <w:r>
        <w:rPr>
          <w:rFonts w:ascii="Arial" w:hAnsi="Arial" w:cs="Arial"/>
          <w:sz w:val="20"/>
          <w:szCs w:val="20"/>
        </w:rPr>
        <w:t>Estructuras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acero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hormigón</w:t>
      </w:r>
      <w:proofErr w:type="spellEnd"/>
    </w:p>
    <w:p w14:paraId="4C41666B" w14:textId="77777777" w:rsidR="00D2462F" w:rsidRDefault="00D2462F" w:rsidP="00187EA7">
      <w:pPr>
        <w:spacing w:after="0"/>
        <w:rPr>
          <w:rFonts w:ascii="Arial" w:hAnsi="Arial" w:cs="Arial"/>
          <w:b/>
          <w:sz w:val="20"/>
          <w:szCs w:val="20"/>
        </w:rPr>
      </w:pPr>
    </w:p>
    <w:p w14:paraId="0402F955" w14:textId="77777777" w:rsidR="00A300F4" w:rsidRPr="008D4974" w:rsidRDefault="008D4974" w:rsidP="008D4974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Credentials:</w:t>
      </w:r>
    </w:p>
    <w:p w14:paraId="0123D8EC" w14:textId="77777777" w:rsidR="00641B03" w:rsidRDefault="00641B03" w:rsidP="00DD4FA9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gramStart"/>
      <w:r w:rsidRPr="00641B03">
        <w:rPr>
          <w:rFonts w:ascii="Arial" w:hAnsi="Arial" w:cs="Arial"/>
          <w:sz w:val="20"/>
          <w:szCs w:val="20"/>
        </w:rPr>
        <w:t>B.S. Roadways</w:t>
      </w:r>
      <w:r w:rsidR="008023B4">
        <w:rPr>
          <w:rFonts w:ascii="Arial" w:hAnsi="Arial" w:cs="Arial"/>
          <w:sz w:val="20"/>
          <w:szCs w:val="20"/>
        </w:rPr>
        <w:t xml:space="preserve"> and Transportation Engineering,</w:t>
      </w:r>
      <w:r w:rsidRPr="00641B03">
        <w:rPr>
          <w:rFonts w:ascii="Arial" w:hAnsi="Arial" w:cs="Arial"/>
          <w:sz w:val="20"/>
          <w:szCs w:val="20"/>
        </w:rPr>
        <w:t xml:space="preserve"> Universidad </w:t>
      </w:r>
      <w:proofErr w:type="spellStart"/>
      <w:r w:rsidRPr="00641B03">
        <w:rPr>
          <w:rFonts w:ascii="Arial" w:hAnsi="Arial" w:cs="Arial"/>
          <w:sz w:val="20"/>
          <w:szCs w:val="20"/>
        </w:rPr>
        <w:t>Pedagógica</w:t>
      </w:r>
      <w:proofErr w:type="spellEnd"/>
      <w:r w:rsidRPr="00641B0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641B03">
        <w:rPr>
          <w:rFonts w:ascii="Arial" w:hAnsi="Arial" w:cs="Arial"/>
          <w:sz w:val="20"/>
          <w:szCs w:val="20"/>
        </w:rPr>
        <w:t>Tecnológica</w:t>
      </w:r>
      <w:proofErr w:type="spellEnd"/>
      <w:r w:rsidRPr="00641B03">
        <w:rPr>
          <w:rFonts w:ascii="Arial" w:hAnsi="Arial" w:cs="Arial"/>
          <w:sz w:val="20"/>
          <w:szCs w:val="20"/>
        </w:rPr>
        <w:t xml:space="preserve"> de Colombia, December 1988.</w:t>
      </w:r>
      <w:proofErr w:type="gramEnd"/>
    </w:p>
    <w:p w14:paraId="57457B33" w14:textId="77777777" w:rsidR="00DD4FA9" w:rsidRDefault="00DD4FA9" w:rsidP="00DD4FA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D4FA9">
        <w:rPr>
          <w:rFonts w:ascii="Arial" w:hAnsi="Arial" w:cs="Arial"/>
          <w:sz w:val="20"/>
          <w:szCs w:val="20"/>
        </w:rPr>
        <w:t>M.E. Civil Engi</w:t>
      </w:r>
      <w:r w:rsidR="008023B4">
        <w:rPr>
          <w:rFonts w:ascii="Arial" w:hAnsi="Arial" w:cs="Arial"/>
          <w:sz w:val="20"/>
          <w:szCs w:val="20"/>
        </w:rPr>
        <w:t>neering</w:t>
      </w:r>
      <w:r w:rsidRPr="00DD4FA9">
        <w:rPr>
          <w:rFonts w:ascii="Arial" w:hAnsi="Arial" w:cs="Arial"/>
          <w:sz w:val="20"/>
          <w:szCs w:val="20"/>
        </w:rPr>
        <w:t xml:space="preserve">, University of </w:t>
      </w:r>
      <w:r w:rsidR="008023B4">
        <w:rPr>
          <w:rFonts w:ascii="Arial" w:hAnsi="Arial" w:cs="Arial"/>
          <w:sz w:val="20"/>
          <w:szCs w:val="20"/>
        </w:rPr>
        <w:t>PR</w:t>
      </w:r>
      <w:r w:rsidRPr="00DD4F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4FA9">
        <w:rPr>
          <w:rFonts w:ascii="Arial" w:hAnsi="Arial" w:cs="Arial"/>
          <w:sz w:val="20"/>
          <w:szCs w:val="20"/>
        </w:rPr>
        <w:t>Mayagüez</w:t>
      </w:r>
      <w:proofErr w:type="spellEnd"/>
      <w:r w:rsidRPr="00DD4FA9">
        <w:rPr>
          <w:rFonts w:ascii="Arial" w:hAnsi="Arial" w:cs="Arial"/>
          <w:sz w:val="20"/>
          <w:szCs w:val="20"/>
        </w:rPr>
        <w:t xml:space="preserve"> Campus, December 1992.</w:t>
      </w:r>
    </w:p>
    <w:p w14:paraId="1F94267A" w14:textId="77777777" w:rsidR="006138A7" w:rsidRDefault="00DD4FA9" w:rsidP="00DD4FA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D4FA9">
        <w:rPr>
          <w:rFonts w:ascii="Arial" w:hAnsi="Arial" w:cs="Arial"/>
          <w:sz w:val="20"/>
          <w:szCs w:val="20"/>
        </w:rPr>
        <w:t>Ph.D. Civil Eng</w:t>
      </w:r>
      <w:r w:rsidR="008023B4">
        <w:rPr>
          <w:rFonts w:ascii="Arial" w:hAnsi="Arial" w:cs="Arial"/>
          <w:sz w:val="20"/>
          <w:szCs w:val="20"/>
        </w:rPr>
        <w:t>ineering</w:t>
      </w:r>
      <w:r w:rsidRPr="00DD4FA9">
        <w:rPr>
          <w:rFonts w:ascii="Arial" w:hAnsi="Arial" w:cs="Arial"/>
          <w:sz w:val="20"/>
          <w:szCs w:val="20"/>
        </w:rPr>
        <w:t xml:space="preserve">, University of Puerto Rico, </w:t>
      </w:r>
      <w:proofErr w:type="spellStart"/>
      <w:r w:rsidRPr="00DD4FA9">
        <w:rPr>
          <w:rFonts w:ascii="Arial" w:hAnsi="Arial" w:cs="Arial"/>
          <w:sz w:val="20"/>
          <w:szCs w:val="20"/>
        </w:rPr>
        <w:t>Mayagüez</w:t>
      </w:r>
      <w:proofErr w:type="spellEnd"/>
      <w:r w:rsidRPr="00DD4FA9">
        <w:rPr>
          <w:rFonts w:ascii="Arial" w:hAnsi="Arial" w:cs="Arial"/>
          <w:sz w:val="20"/>
          <w:szCs w:val="20"/>
        </w:rPr>
        <w:t xml:space="preserve"> Campus, May 1996</w:t>
      </w:r>
      <w:r>
        <w:rPr>
          <w:rFonts w:ascii="Arial" w:hAnsi="Arial" w:cs="Arial"/>
          <w:sz w:val="20"/>
          <w:szCs w:val="20"/>
        </w:rPr>
        <w:t>.</w:t>
      </w:r>
    </w:p>
    <w:p w14:paraId="1194D82F" w14:textId="77777777" w:rsidR="00DD4FA9" w:rsidRDefault="00DD4FA9" w:rsidP="00DD4FA9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16364FF4" w14:textId="77777777" w:rsidR="003C6C39" w:rsidRDefault="00D1533D" w:rsidP="003C6C39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3CA6050E" w14:textId="77777777" w:rsidR="00641B03" w:rsidRDefault="00641B03" w:rsidP="001829A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641B03">
        <w:rPr>
          <w:rFonts w:ascii="ArialNarrow" w:hAnsi="ArialNarrow" w:cs="ArialNarrow"/>
          <w:color w:val="333333"/>
          <w:sz w:val="20"/>
          <w:szCs w:val="20"/>
        </w:rPr>
        <w:t xml:space="preserve">Professor, Mathematical Methods in Civil Engineering, University of </w:t>
      </w:r>
      <w:r w:rsidR="009D2D48">
        <w:rPr>
          <w:rFonts w:ascii="ArialNarrow" w:hAnsi="ArialNarrow" w:cs="ArialNarrow"/>
          <w:color w:val="333333"/>
          <w:sz w:val="20"/>
          <w:szCs w:val="20"/>
        </w:rPr>
        <w:t>PR</w:t>
      </w:r>
      <w:r w:rsidRPr="00641B03">
        <w:rPr>
          <w:rFonts w:ascii="ArialNarrow" w:hAnsi="ArialNarrow" w:cs="ArialNarrow"/>
          <w:color w:val="333333"/>
          <w:sz w:val="20"/>
          <w:szCs w:val="20"/>
        </w:rPr>
        <w:t>,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 January 1993 – May 1993.</w:t>
      </w:r>
    </w:p>
    <w:p w14:paraId="481CB384" w14:textId="77777777" w:rsidR="00641B03" w:rsidRDefault="00641B03" w:rsidP="001829A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641B03">
        <w:rPr>
          <w:rFonts w:ascii="ArialNarrow" w:hAnsi="ArialNarrow" w:cs="ArialNarrow"/>
          <w:color w:val="333333"/>
          <w:sz w:val="20"/>
          <w:szCs w:val="20"/>
        </w:rPr>
        <w:t>Professor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641B03">
        <w:rPr>
          <w:rFonts w:ascii="ArialNarrow" w:hAnsi="ArialNarrow" w:cs="ArialNarrow"/>
          <w:color w:val="333333"/>
          <w:sz w:val="20"/>
          <w:szCs w:val="20"/>
        </w:rPr>
        <w:t xml:space="preserve">Structural Analysis II, University of </w:t>
      </w:r>
      <w:r w:rsidR="009D2D48">
        <w:rPr>
          <w:rFonts w:ascii="ArialNarrow" w:hAnsi="ArialNarrow" w:cs="ArialNarrow"/>
          <w:color w:val="333333"/>
          <w:sz w:val="20"/>
          <w:szCs w:val="20"/>
        </w:rPr>
        <w:t>PR</w:t>
      </w:r>
      <w:r w:rsidRPr="00641B03"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proofErr w:type="spellStart"/>
      <w:r w:rsidRPr="00641B03">
        <w:rPr>
          <w:rFonts w:ascii="ArialNarrow" w:hAnsi="ArialNarrow" w:cs="ArialNarrow"/>
          <w:color w:val="333333"/>
          <w:sz w:val="20"/>
          <w:szCs w:val="20"/>
        </w:rPr>
        <w:t>Mayagüez</w:t>
      </w:r>
      <w:proofErr w:type="spellEnd"/>
      <w:r>
        <w:rPr>
          <w:rFonts w:ascii="ArialNarrow" w:hAnsi="ArialNarrow" w:cs="ArialNarrow"/>
          <w:color w:val="333333"/>
          <w:sz w:val="20"/>
          <w:szCs w:val="20"/>
        </w:rPr>
        <w:t>, January 1994 – May 1994.</w:t>
      </w:r>
    </w:p>
    <w:p w14:paraId="101FA918" w14:textId="77777777" w:rsidR="00641B03" w:rsidRDefault="00641B03" w:rsidP="001829A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641B03">
        <w:rPr>
          <w:rFonts w:ascii="ArialNarrow" w:hAnsi="ArialNarrow" w:cs="ArialNarrow"/>
          <w:color w:val="333333"/>
          <w:sz w:val="20"/>
          <w:szCs w:val="20"/>
        </w:rPr>
        <w:t>Instructor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641B03">
        <w:rPr>
          <w:rFonts w:ascii="ArialNarrow" w:hAnsi="ArialNarrow" w:cs="ArialNarrow"/>
          <w:color w:val="333333"/>
          <w:sz w:val="20"/>
          <w:szCs w:val="20"/>
        </w:rPr>
        <w:t xml:space="preserve">Soils Lab., University of Puerto Rico, </w:t>
      </w:r>
      <w:proofErr w:type="spellStart"/>
      <w:r w:rsidRPr="00641B03">
        <w:rPr>
          <w:rFonts w:ascii="ArialNarrow" w:hAnsi="ArialNarrow" w:cs="ArialNarrow"/>
          <w:color w:val="333333"/>
          <w:sz w:val="20"/>
          <w:szCs w:val="20"/>
        </w:rPr>
        <w:t>Mayagüez</w:t>
      </w:r>
      <w:proofErr w:type="spellEnd"/>
      <w:r>
        <w:rPr>
          <w:rFonts w:ascii="ArialNarrow" w:hAnsi="ArialNarrow" w:cs="ArialNarrow"/>
          <w:color w:val="333333"/>
          <w:sz w:val="20"/>
          <w:szCs w:val="20"/>
        </w:rPr>
        <w:t>, August 1994 – May 1995.</w:t>
      </w:r>
    </w:p>
    <w:p w14:paraId="29A6C4E7" w14:textId="77777777" w:rsidR="00641B03" w:rsidRDefault="00641B03" w:rsidP="001829A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641B03">
        <w:rPr>
          <w:rFonts w:ascii="ArialNarrow" w:hAnsi="ArialNarrow" w:cs="ArialNarrow"/>
          <w:color w:val="333333"/>
          <w:sz w:val="20"/>
          <w:szCs w:val="20"/>
        </w:rPr>
        <w:t>Professor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="009D2D48" w:rsidRPr="009D2D48">
        <w:rPr>
          <w:rFonts w:ascii="ArialNarrow" w:hAnsi="ArialNarrow" w:cs="ArialNarrow"/>
          <w:color w:val="333333"/>
          <w:sz w:val="20"/>
          <w:szCs w:val="20"/>
        </w:rPr>
        <w:t xml:space="preserve">Reinforced Concrete Design, University of </w:t>
      </w:r>
      <w:r w:rsidR="009D2D48">
        <w:rPr>
          <w:rFonts w:ascii="ArialNarrow" w:hAnsi="ArialNarrow" w:cs="ArialNarrow"/>
          <w:color w:val="333333"/>
          <w:sz w:val="20"/>
          <w:szCs w:val="20"/>
        </w:rPr>
        <w:t>PR</w:t>
      </w:r>
      <w:r w:rsidR="009D2D48" w:rsidRPr="009D2D48"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proofErr w:type="spellStart"/>
      <w:r w:rsidR="009D2D48" w:rsidRPr="009D2D48">
        <w:rPr>
          <w:rFonts w:ascii="ArialNarrow" w:hAnsi="ArialNarrow" w:cs="ArialNarrow"/>
          <w:color w:val="333333"/>
          <w:sz w:val="20"/>
          <w:szCs w:val="20"/>
        </w:rPr>
        <w:t>Mayagüez</w:t>
      </w:r>
      <w:proofErr w:type="spellEnd"/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="009D2D48">
        <w:rPr>
          <w:rFonts w:ascii="ArialNarrow" w:hAnsi="ArialNarrow" w:cs="ArialNarrow"/>
          <w:color w:val="333333"/>
          <w:sz w:val="20"/>
          <w:szCs w:val="20"/>
        </w:rPr>
        <w:t>August 1995 – December 1995.</w:t>
      </w:r>
    </w:p>
    <w:p w14:paraId="7DDC9AD2" w14:textId="77777777" w:rsidR="009D2D48" w:rsidRDefault="009D2D48" w:rsidP="001829A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9D2D48">
        <w:rPr>
          <w:rFonts w:ascii="ArialNarrow" w:hAnsi="ArialNarrow" w:cs="ArialNarrow"/>
          <w:color w:val="333333"/>
          <w:sz w:val="20"/>
          <w:szCs w:val="20"/>
        </w:rPr>
        <w:t>Professor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9D2D48">
        <w:rPr>
          <w:rFonts w:ascii="ArialNarrow" w:hAnsi="ArialNarrow" w:cs="ArialNarrow"/>
          <w:color w:val="333333"/>
          <w:sz w:val="20"/>
          <w:szCs w:val="20"/>
        </w:rPr>
        <w:t>Structures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 Courses, School of Architecture, University of PR January 1997 – Present. </w:t>
      </w:r>
    </w:p>
    <w:p w14:paraId="132C6061" w14:textId="77777777" w:rsidR="00641B03" w:rsidRPr="00857FDF" w:rsidRDefault="00641B03" w:rsidP="001829A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</w:p>
    <w:p w14:paraId="287A26E8" w14:textId="77777777" w:rsidR="00B75D75" w:rsidRDefault="00B75D75" w:rsidP="00B75D75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Experience:</w:t>
      </w:r>
    </w:p>
    <w:p w14:paraId="71335890" w14:textId="77777777" w:rsidR="009450E6" w:rsidRDefault="00641B03" w:rsidP="00641B0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41B03">
        <w:rPr>
          <w:rFonts w:ascii="Arial" w:hAnsi="Arial" w:cs="Arial"/>
          <w:sz w:val="20"/>
          <w:szCs w:val="20"/>
        </w:rPr>
        <w:t>Assistant Manager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1B03">
        <w:rPr>
          <w:rFonts w:ascii="Arial" w:hAnsi="Arial" w:cs="Arial"/>
          <w:sz w:val="20"/>
          <w:szCs w:val="20"/>
        </w:rPr>
        <w:t>Cementos</w:t>
      </w:r>
      <w:proofErr w:type="spellEnd"/>
      <w:r w:rsidRPr="00641B03">
        <w:rPr>
          <w:rFonts w:ascii="Arial" w:hAnsi="Arial" w:cs="Arial"/>
          <w:sz w:val="20"/>
          <w:szCs w:val="20"/>
        </w:rPr>
        <w:t xml:space="preserve"> Boyacá S.A., </w:t>
      </w:r>
      <w:proofErr w:type="spellStart"/>
      <w:r w:rsidRPr="00641B03">
        <w:rPr>
          <w:rFonts w:ascii="Arial" w:hAnsi="Arial" w:cs="Arial"/>
          <w:sz w:val="20"/>
          <w:szCs w:val="20"/>
        </w:rPr>
        <w:t>Nobsa</w:t>
      </w:r>
      <w:proofErr w:type="spellEnd"/>
      <w:r w:rsidRPr="00641B03">
        <w:rPr>
          <w:rFonts w:ascii="Arial" w:hAnsi="Arial" w:cs="Arial"/>
          <w:sz w:val="20"/>
          <w:szCs w:val="20"/>
        </w:rPr>
        <w:t>, Colombia</w:t>
      </w:r>
      <w:r>
        <w:rPr>
          <w:rFonts w:ascii="Arial" w:hAnsi="Arial" w:cs="Arial"/>
          <w:sz w:val="20"/>
          <w:szCs w:val="20"/>
        </w:rPr>
        <w:t>, 1989 – 1990.</w:t>
      </w:r>
    </w:p>
    <w:p w14:paraId="59D974B0" w14:textId="77777777" w:rsidR="00641B03" w:rsidRDefault="009D2D48" w:rsidP="00641B0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D2D48">
        <w:rPr>
          <w:rFonts w:ascii="Arial" w:hAnsi="Arial" w:cs="Arial"/>
          <w:sz w:val="20"/>
          <w:szCs w:val="20"/>
        </w:rPr>
        <w:t>Structural Engineer</w:t>
      </w:r>
      <w:r>
        <w:rPr>
          <w:rFonts w:ascii="Arial" w:hAnsi="Arial" w:cs="Arial"/>
          <w:sz w:val="20"/>
          <w:szCs w:val="20"/>
        </w:rPr>
        <w:t xml:space="preserve">, </w:t>
      </w:r>
      <w:r w:rsidRPr="009D2D48">
        <w:rPr>
          <w:rFonts w:ascii="Arial" w:hAnsi="Arial" w:cs="Arial"/>
          <w:sz w:val="20"/>
          <w:szCs w:val="20"/>
        </w:rPr>
        <w:t>David McCloskey S.E</w:t>
      </w:r>
      <w:r>
        <w:rPr>
          <w:rFonts w:ascii="Arial" w:hAnsi="Arial" w:cs="Arial"/>
          <w:sz w:val="20"/>
          <w:szCs w:val="20"/>
        </w:rPr>
        <w:t>, May 1996 – April 1998.</w:t>
      </w:r>
    </w:p>
    <w:p w14:paraId="065E5ED4" w14:textId="77777777" w:rsidR="009D2D48" w:rsidRDefault="009D2D48" w:rsidP="00641B0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D2D48">
        <w:rPr>
          <w:rFonts w:ascii="Arial" w:hAnsi="Arial" w:cs="Arial"/>
          <w:sz w:val="20"/>
          <w:szCs w:val="20"/>
        </w:rPr>
        <w:t>Senior Structural Engineer &amp; Director of the Structural Department</w:t>
      </w:r>
      <w:r>
        <w:rPr>
          <w:rFonts w:ascii="Arial" w:hAnsi="Arial" w:cs="Arial"/>
          <w:sz w:val="20"/>
          <w:szCs w:val="20"/>
        </w:rPr>
        <w:t xml:space="preserve">, </w:t>
      </w:r>
      <w:r w:rsidRPr="009D2D48">
        <w:rPr>
          <w:rFonts w:ascii="Arial" w:hAnsi="Arial" w:cs="Arial"/>
          <w:sz w:val="20"/>
          <w:szCs w:val="20"/>
        </w:rPr>
        <w:t xml:space="preserve">CSA Architects &amp; Engineers, </w:t>
      </w:r>
      <w:proofErr w:type="spellStart"/>
      <w:r w:rsidRPr="009D2D48">
        <w:rPr>
          <w:rFonts w:ascii="Arial" w:hAnsi="Arial" w:cs="Arial"/>
          <w:sz w:val="20"/>
          <w:szCs w:val="20"/>
        </w:rPr>
        <w:t>Hato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Rey, P.R</w:t>
      </w:r>
      <w:r>
        <w:rPr>
          <w:rFonts w:ascii="Arial" w:hAnsi="Arial" w:cs="Arial"/>
          <w:sz w:val="20"/>
          <w:szCs w:val="20"/>
        </w:rPr>
        <w:t>., June 1998 – July 2001.</w:t>
      </w:r>
    </w:p>
    <w:p w14:paraId="6D68AB27" w14:textId="77777777" w:rsidR="009D2D48" w:rsidRDefault="009D2D48" w:rsidP="00641B0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D2D48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 xml:space="preserve">, </w:t>
      </w:r>
      <w:r w:rsidRPr="009D2D48">
        <w:rPr>
          <w:rFonts w:ascii="Arial" w:hAnsi="Arial" w:cs="Arial"/>
          <w:sz w:val="20"/>
          <w:szCs w:val="20"/>
        </w:rPr>
        <w:t>DAZA Structural Eng. Services P.S.C</w:t>
      </w:r>
      <w:proofErr w:type="gramStart"/>
      <w:r w:rsidRPr="009D2D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August 2001 – Present.</w:t>
      </w:r>
    </w:p>
    <w:p w14:paraId="637AE396" w14:textId="77777777" w:rsidR="00641B03" w:rsidRDefault="00641B03" w:rsidP="00641B03">
      <w:pPr>
        <w:spacing w:after="0"/>
        <w:ind w:left="720" w:firstLine="720"/>
        <w:rPr>
          <w:rFonts w:ascii="Arial" w:hAnsi="Arial" w:cs="Arial"/>
          <w:sz w:val="20"/>
          <w:szCs w:val="20"/>
        </w:rPr>
      </w:pPr>
    </w:p>
    <w:p w14:paraId="7C79EB66" w14:textId="77777777" w:rsidR="00C14A9E" w:rsidRPr="00D2462F" w:rsidRDefault="00C14A9E" w:rsidP="00B46558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Licenses/Registration:</w:t>
      </w:r>
    </w:p>
    <w:p w14:paraId="6C489632" w14:textId="77777777" w:rsidR="00B75D75" w:rsidRDefault="009450E6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9450E6">
        <w:rPr>
          <w:rFonts w:ascii="Arial" w:hAnsi="Arial" w:cs="Arial"/>
          <w:sz w:val="20"/>
          <w:szCs w:val="20"/>
        </w:rPr>
        <w:t>Profesional</w:t>
      </w:r>
      <w:proofErr w:type="spellEnd"/>
      <w:r w:rsidRPr="009450E6">
        <w:rPr>
          <w:rFonts w:ascii="Arial" w:hAnsi="Arial" w:cs="Arial"/>
          <w:sz w:val="20"/>
          <w:szCs w:val="20"/>
        </w:rPr>
        <w:t xml:space="preserve"> Engineer – Puerto Rico</w:t>
      </w:r>
    </w:p>
    <w:p w14:paraId="37B6FCF7" w14:textId="77777777" w:rsidR="009450E6" w:rsidRPr="009450E6" w:rsidRDefault="009450E6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21372DD" w14:textId="77777777" w:rsidR="00B75D75" w:rsidRP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75D75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4C0838E6" w14:textId="77777777" w:rsidR="00C17C0F" w:rsidRDefault="00C17C0F" w:rsidP="00C17C0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gramStart"/>
      <w:r w:rsidRPr="008023B4">
        <w:rPr>
          <w:rFonts w:ascii="Arial" w:hAnsi="Arial" w:cs="Arial"/>
          <w:sz w:val="20"/>
          <w:szCs w:val="20"/>
        </w:rPr>
        <w:t>“</w:t>
      </w:r>
      <w:proofErr w:type="spellStart"/>
      <w:r w:rsidRPr="008023B4">
        <w:rPr>
          <w:rFonts w:ascii="Arial" w:hAnsi="Arial" w:cs="Arial"/>
          <w:sz w:val="20"/>
          <w:szCs w:val="20"/>
        </w:rPr>
        <w:t>Metodología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8023B4">
        <w:rPr>
          <w:rFonts w:ascii="Arial" w:hAnsi="Arial" w:cs="Arial"/>
          <w:sz w:val="20"/>
          <w:szCs w:val="20"/>
        </w:rPr>
        <w:t>Evaluar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3B4">
        <w:rPr>
          <w:rFonts w:ascii="Arial" w:hAnsi="Arial" w:cs="Arial"/>
          <w:sz w:val="20"/>
          <w:szCs w:val="20"/>
        </w:rPr>
        <w:t>Pórticos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023B4">
        <w:rPr>
          <w:rFonts w:ascii="Arial" w:hAnsi="Arial" w:cs="Arial"/>
          <w:sz w:val="20"/>
          <w:szCs w:val="20"/>
        </w:rPr>
        <w:t>Hormigón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3B4">
        <w:rPr>
          <w:rFonts w:ascii="Arial" w:hAnsi="Arial" w:cs="Arial"/>
          <w:sz w:val="20"/>
          <w:szCs w:val="20"/>
        </w:rPr>
        <w:t>Armado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3B4">
        <w:rPr>
          <w:rFonts w:ascii="Arial" w:hAnsi="Arial" w:cs="Arial"/>
          <w:sz w:val="20"/>
          <w:szCs w:val="20"/>
        </w:rPr>
        <w:t>sometidos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023B4">
        <w:rPr>
          <w:rFonts w:ascii="Arial" w:hAnsi="Arial" w:cs="Arial"/>
          <w:sz w:val="20"/>
          <w:szCs w:val="20"/>
        </w:rPr>
        <w:t>Cargas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023B4">
        <w:rPr>
          <w:rFonts w:ascii="Arial" w:hAnsi="Arial" w:cs="Arial"/>
          <w:sz w:val="20"/>
          <w:szCs w:val="20"/>
        </w:rPr>
        <w:t>Terremoto</w:t>
      </w:r>
      <w:proofErr w:type="spellEnd"/>
      <w:r w:rsidRPr="008023B4">
        <w:rPr>
          <w:rFonts w:ascii="Arial" w:hAnsi="Arial" w:cs="Arial"/>
          <w:sz w:val="20"/>
          <w:szCs w:val="20"/>
        </w:rPr>
        <w:t>”.</w:t>
      </w:r>
      <w:proofErr w:type="gramEnd"/>
      <w:r w:rsidRPr="008023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3B4">
        <w:rPr>
          <w:rFonts w:ascii="Arial" w:hAnsi="Arial" w:cs="Arial"/>
          <w:sz w:val="20"/>
          <w:szCs w:val="20"/>
        </w:rPr>
        <w:t>Conferencista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3B4">
        <w:rPr>
          <w:rFonts w:ascii="Arial" w:hAnsi="Arial" w:cs="Arial"/>
          <w:sz w:val="20"/>
          <w:szCs w:val="20"/>
        </w:rPr>
        <w:t>invitado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8023B4">
        <w:rPr>
          <w:rFonts w:ascii="Arial" w:hAnsi="Arial" w:cs="Arial"/>
          <w:sz w:val="20"/>
          <w:szCs w:val="20"/>
        </w:rPr>
        <w:t>Seminario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023B4">
        <w:rPr>
          <w:rFonts w:ascii="Arial" w:hAnsi="Arial" w:cs="Arial"/>
          <w:sz w:val="20"/>
          <w:szCs w:val="20"/>
        </w:rPr>
        <w:t>Ingeniería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23B4">
        <w:rPr>
          <w:rFonts w:ascii="Arial" w:hAnsi="Arial" w:cs="Arial"/>
          <w:sz w:val="20"/>
          <w:szCs w:val="20"/>
        </w:rPr>
        <w:t>Estructural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8023B4">
        <w:rPr>
          <w:rFonts w:ascii="Arial" w:hAnsi="Arial" w:cs="Arial"/>
          <w:sz w:val="20"/>
          <w:szCs w:val="20"/>
        </w:rPr>
        <w:t>Construcción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2006, </w:t>
      </w:r>
      <w:proofErr w:type="spellStart"/>
      <w:r w:rsidRPr="008023B4">
        <w:rPr>
          <w:rFonts w:ascii="Arial" w:hAnsi="Arial" w:cs="Arial"/>
          <w:sz w:val="20"/>
          <w:szCs w:val="20"/>
        </w:rPr>
        <w:t>Octubre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25 -27 del 2006, Universidad </w:t>
      </w:r>
      <w:proofErr w:type="spellStart"/>
      <w:r w:rsidRPr="008023B4">
        <w:rPr>
          <w:rFonts w:ascii="Arial" w:hAnsi="Arial" w:cs="Arial"/>
          <w:sz w:val="20"/>
          <w:szCs w:val="20"/>
        </w:rPr>
        <w:t>Pedagógica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8023B4">
        <w:rPr>
          <w:rFonts w:ascii="Arial" w:hAnsi="Arial" w:cs="Arial"/>
          <w:sz w:val="20"/>
          <w:szCs w:val="20"/>
        </w:rPr>
        <w:t>Tecnológica</w:t>
      </w:r>
      <w:proofErr w:type="spellEnd"/>
      <w:r w:rsidRPr="008023B4">
        <w:rPr>
          <w:rFonts w:ascii="Arial" w:hAnsi="Arial" w:cs="Arial"/>
          <w:sz w:val="20"/>
          <w:szCs w:val="20"/>
        </w:rPr>
        <w:t xml:space="preserve"> de Colombia, </w:t>
      </w:r>
      <w:proofErr w:type="spellStart"/>
      <w:r w:rsidRPr="008023B4">
        <w:rPr>
          <w:rFonts w:ascii="Arial" w:hAnsi="Arial" w:cs="Arial"/>
          <w:sz w:val="20"/>
          <w:szCs w:val="20"/>
        </w:rPr>
        <w:t>Tunja</w:t>
      </w:r>
      <w:proofErr w:type="spellEnd"/>
      <w:r w:rsidRPr="008023B4">
        <w:rPr>
          <w:rFonts w:ascii="Arial" w:hAnsi="Arial" w:cs="Arial"/>
          <w:sz w:val="20"/>
          <w:szCs w:val="20"/>
        </w:rPr>
        <w:t>, Boyacá.</w:t>
      </w:r>
    </w:p>
    <w:p w14:paraId="7C7410E0" w14:textId="38AA1D5D" w:rsidR="00C17C0F" w:rsidRDefault="00C17C0F" w:rsidP="00C17C0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gramStart"/>
      <w:r w:rsidRPr="009D2D48">
        <w:rPr>
          <w:rFonts w:ascii="Arial" w:hAnsi="Arial" w:cs="Arial"/>
          <w:sz w:val="20"/>
          <w:szCs w:val="20"/>
        </w:rPr>
        <w:t>“</w:t>
      </w:r>
      <w:proofErr w:type="spellStart"/>
      <w:r w:rsidRPr="009D2D48">
        <w:rPr>
          <w:rFonts w:ascii="Arial" w:hAnsi="Arial" w:cs="Arial"/>
          <w:sz w:val="20"/>
          <w:szCs w:val="20"/>
        </w:rPr>
        <w:t>Estudio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9D2D48">
        <w:rPr>
          <w:rFonts w:ascii="Arial" w:hAnsi="Arial" w:cs="Arial"/>
          <w:sz w:val="20"/>
          <w:szCs w:val="20"/>
        </w:rPr>
        <w:t>Eficiencia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en el Control de </w:t>
      </w:r>
      <w:proofErr w:type="spellStart"/>
      <w:r w:rsidRPr="009D2D48">
        <w:rPr>
          <w:rFonts w:ascii="Arial" w:hAnsi="Arial" w:cs="Arial"/>
          <w:sz w:val="20"/>
          <w:szCs w:val="20"/>
        </w:rPr>
        <w:t>Desplazamientos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D48">
        <w:rPr>
          <w:rFonts w:ascii="Arial" w:hAnsi="Arial" w:cs="Arial"/>
          <w:sz w:val="20"/>
          <w:szCs w:val="20"/>
        </w:rPr>
        <w:t>Laterales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D2D48">
        <w:rPr>
          <w:rFonts w:ascii="Arial" w:hAnsi="Arial" w:cs="Arial"/>
          <w:sz w:val="20"/>
          <w:szCs w:val="20"/>
        </w:rPr>
        <w:t>Sistemas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2D48">
        <w:rPr>
          <w:rFonts w:ascii="Arial" w:hAnsi="Arial" w:cs="Arial"/>
          <w:sz w:val="20"/>
          <w:szCs w:val="20"/>
        </w:rPr>
        <w:t>Pórticos</w:t>
      </w:r>
      <w:proofErr w:type="spellEnd"/>
      <w:r w:rsidRPr="009D2D48">
        <w:rPr>
          <w:rFonts w:ascii="Arial" w:hAnsi="Arial" w:cs="Arial"/>
          <w:sz w:val="20"/>
          <w:szCs w:val="20"/>
        </w:rPr>
        <w:t>”.</w:t>
      </w:r>
      <w:proofErr w:type="gramEnd"/>
      <w:r w:rsidRPr="009D2D48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Pr="009D2D48">
        <w:rPr>
          <w:rFonts w:ascii="Arial" w:hAnsi="Arial" w:cs="Arial"/>
          <w:sz w:val="20"/>
          <w:szCs w:val="20"/>
        </w:rPr>
        <w:t>Revista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D48">
        <w:rPr>
          <w:rFonts w:ascii="Arial" w:hAnsi="Arial" w:cs="Arial"/>
          <w:sz w:val="20"/>
          <w:szCs w:val="20"/>
        </w:rPr>
        <w:t>Internacional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2D48">
        <w:rPr>
          <w:rFonts w:ascii="Arial" w:hAnsi="Arial" w:cs="Arial"/>
          <w:sz w:val="20"/>
          <w:szCs w:val="20"/>
        </w:rPr>
        <w:t>Desastres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D48">
        <w:rPr>
          <w:rFonts w:ascii="Arial" w:hAnsi="Arial" w:cs="Arial"/>
          <w:sz w:val="20"/>
          <w:szCs w:val="20"/>
        </w:rPr>
        <w:t>Naturales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2D48">
        <w:rPr>
          <w:rFonts w:ascii="Arial" w:hAnsi="Arial" w:cs="Arial"/>
          <w:sz w:val="20"/>
          <w:szCs w:val="20"/>
        </w:rPr>
        <w:t>Accidentes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D2D48">
        <w:rPr>
          <w:rFonts w:ascii="Arial" w:hAnsi="Arial" w:cs="Arial"/>
          <w:sz w:val="20"/>
          <w:szCs w:val="20"/>
        </w:rPr>
        <w:t>Infraestructura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Civil.</w:t>
      </w:r>
      <w:proofErr w:type="gramEnd"/>
      <w:r w:rsidRPr="009D2D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D48">
        <w:rPr>
          <w:rFonts w:ascii="Arial" w:hAnsi="Arial" w:cs="Arial"/>
          <w:sz w:val="20"/>
          <w:szCs w:val="20"/>
        </w:rPr>
        <w:t>Volumen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7, </w:t>
      </w:r>
      <w:proofErr w:type="spellStart"/>
      <w:r w:rsidRPr="009D2D48">
        <w:rPr>
          <w:rFonts w:ascii="Arial" w:hAnsi="Arial" w:cs="Arial"/>
          <w:sz w:val="20"/>
          <w:szCs w:val="20"/>
        </w:rPr>
        <w:t>Número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2-3, </w:t>
      </w:r>
      <w:proofErr w:type="spellStart"/>
      <w:r w:rsidRPr="009D2D48">
        <w:rPr>
          <w:rFonts w:ascii="Arial" w:hAnsi="Arial" w:cs="Arial"/>
          <w:sz w:val="20"/>
          <w:szCs w:val="20"/>
        </w:rPr>
        <w:t>Diciembre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2007, pages127-142.</w:t>
      </w:r>
    </w:p>
    <w:p w14:paraId="0FB09BC0" w14:textId="77777777" w:rsidR="00C17C0F" w:rsidRDefault="00C17C0F" w:rsidP="00C17C0F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gramStart"/>
      <w:r w:rsidRPr="009D2D48">
        <w:rPr>
          <w:rFonts w:ascii="Arial" w:hAnsi="Arial" w:cs="Arial"/>
          <w:sz w:val="20"/>
          <w:szCs w:val="20"/>
        </w:rPr>
        <w:t>“Correlation Between Minimum Building Strength and the Response Modification Factor”.</w:t>
      </w:r>
      <w:proofErr w:type="gramEnd"/>
      <w:r w:rsidRPr="009D2D48">
        <w:rPr>
          <w:rFonts w:ascii="Arial" w:hAnsi="Arial" w:cs="Arial"/>
          <w:sz w:val="20"/>
          <w:szCs w:val="20"/>
        </w:rPr>
        <w:t xml:space="preserve"> 5th International Structural Engineering and Construction Conference, 5-ISEC. Las Vegas, Nevada, September 21-25 2009.</w:t>
      </w:r>
    </w:p>
    <w:p w14:paraId="064206F3" w14:textId="77777777" w:rsidR="008023B4" w:rsidRDefault="008023B4" w:rsidP="00C17C0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2E114E27" w14:textId="77777777" w:rsidR="00B75D75" w:rsidRDefault="00B75D75" w:rsidP="008023B4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B75D75">
        <w:rPr>
          <w:rFonts w:ascii="Arial" w:hAnsi="Arial" w:cs="Arial"/>
          <w:b/>
          <w:sz w:val="20"/>
          <w:szCs w:val="20"/>
        </w:rPr>
        <w:t>Professional Memberships</w:t>
      </w:r>
      <w:r>
        <w:rPr>
          <w:rFonts w:ascii="Arial" w:hAnsi="Arial" w:cs="Arial"/>
          <w:b/>
          <w:sz w:val="20"/>
          <w:szCs w:val="20"/>
        </w:rPr>
        <w:t>:</w:t>
      </w:r>
    </w:p>
    <w:p w14:paraId="68EFF8A5" w14:textId="77777777" w:rsidR="00B46558" w:rsidRDefault="009D2D48" w:rsidP="009D2D48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 w:rsidRPr="009D2D48">
        <w:rPr>
          <w:rFonts w:ascii="Arial" w:hAnsi="Arial" w:cs="Arial"/>
          <w:sz w:val="20"/>
          <w:szCs w:val="20"/>
        </w:rPr>
        <w:t>Colegio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2D48">
        <w:rPr>
          <w:rFonts w:ascii="Arial" w:hAnsi="Arial" w:cs="Arial"/>
          <w:sz w:val="20"/>
          <w:szCs w:val="20"/>
        </w:rPr>
        <w:t>Ingenieros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D2D48">
        <w:rPr>
          <w:rFonts w:ascii="Arial" w:hAnsi="Arial" w:cs="Arial"/>
          <w:sz w:val="20"/>
          <w:szCs w:val="20"/>
        </w:rPr>
        <w:t>Agrimensores</w:t>
      </w:r>
      <w:proofErr w:type="spellEnd"/>
      <w:r w:rsidRPr="009D2D48">
        <w:rPr>
          <w:rFonts w:ascii="Arial" w:hAnsi="Arial" w:cs="Arial"/>
          <w:sz w:val="20"/>
          <w:szCs w:val="20"/>
        </w:rPr>
        <w:t xml:space="preserve"> de Puerto Rico (CIAPR)</w:t>
      </w:r>
    </w:p>
    <w:p w14:paraId="5922C0E9" w14:textId="77777777" w:rsidR="009D2D48" w:rsidRDefault="009D2D48" w:rsidP="009D2D48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D2D48">
        <w:rPr>
          <w:rFonts w:ascii="Arial" w:hAnsi="Arial" w:cs="Arial"/>
          <w:sz w:val="20"/>
          <w:szCs w:val="20"/>
        </w:rPr>
        <w:t>American Concrete Institute (ACI)</w:t>
      </w:r>
    </w:p>
    <w:p w14:paraId="254F84DC" w14:textId="77777777" w:rsidR="009D2D48" w:rsidRPr="00D2462F" w:rsidRDefault="009D2D48" w:rsidP="009D2D48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D2D48">
        <w:rPr>
          <w:rFonts w:ascii="Arial" w:hAnsi="Arial" w:cs="Arial"/>
          <w:sz w:val="20"/>
          <w:szCs w:val="20"/>
        </w:rPr>
        <w:t>American Institute of Steel Construction (AISC)</w:t>
      </w:r>
    </w:p>
    <w:sectPr w:rsidR="009D2D48" w:rsidRPr="00D2462F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3B4B"/>
    <w:rsid w:val="000443B3"/>
    <w:rsid w:val="00060478"/>
    <w:rsid w:val="000A097C"/>
    <w:rsid w:val="000E7467"/>
    <w:rsid w:val="00100A90"/>
    <w:rsid w:val="001623E7"/>
    <w:rsid w:val="001829AF"/>
    <w:rsid w:val="00187EA7"/>
    <w:rsid w:val="001A5BB0"/>
    <w:rsid w:val="002C2E15"/>
    <w:rsid w:val="00337025"/>
    <w:rsid w:val="003C6C39"/>
    <w:rsid w:val="003D46CF"/>
    <w:rsid w:val="003F15AA"/>
    <w:rsid w:val="004306B0"/>
    <w:rsid w:val="004F3BC6"/>
    <w:rsid w:val="005119FE"/>
    <w:rsid w:val="00585646"/>
    <w:rsid w:val="005C6E84"/>
    <w:rsid w:val="005E251F"/>
    <w:rsid w:val="006138A7"/>
    <w:rsid w:val="00641B03"/>
    <w:rsid w:val="006673C4"/>
    <w:rsid w:val="00676886"/>
    <w:rsid w:val="006A54AF"/>
    <w:rsid w:val="006D0F52"/>
    <w:rsid w:val="006F57C0"/>
    <w:rsid w:val="007050F4"/>
    <w:rsid w:val="007E2998"/>
    <w:rsid w:val="008023B4"/>
    <w:rsid w:val="00825B7C"/>
    <w:rsid w:val="00847927"/>
    <w:rsid w:val="00847D49"/>
    <w:rsid w:val="008505E8"/>
    <w:rsid w:val="00857FDF"/>
    <w:rsid w:val="008827AE"/>
    <w:rsid w:val="00893BA3"/>
    <w:rsid w:val="008D23B7"/>
    <w:rsid w:val="008D4974"/>
    <w:rsid w:val="009306B3"/>
    <w:rsid w:val="009450E6"/>
    <w:rsid w:val="009A74DE"/>
    <w:rsid w:val="009D2D48"/>
    <w:rsid w:val="009E4009"/>
    <w:rsid w:val="00A300F4"/>
    <w:rsid w:val="00A65BF6"/>
    <w:rsid w:val="00AC0DDB"/>
    <w:rsid w:val="00B46558"/>
    <w:rsid w:val="00B47CFD"/>
    <w:rsid w:val="00B75D75"/>
    <w:rsid w:val="00B915B8"/>
    <w:rsid w:val="00BA5DD2"/>
    <w:rsid w:val="00BD2119"/>
    <w:rsid w:val="00C14A9E"/>
    <w:rsid w:val="00C17C0F"/>
    <w:rsid w:val="00D12B91"/>
    <w:rsid w:val="00D1533D"/>
    <w:rsid w:val="00D2462F"/>
    <w:rsid w:val="00DA1694"/>
    <w:rsid w:val="00DD4FA9"/>
    <w:rsid w:val="00DE46AC"/>
    <w:rsid w:val="00E276EB"/>
    <w:rsid w:val="00F12E3D"/>
    <w:rsid w:val="00F70DD9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7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E87D-EAD4-5C49-B4BE-AD4F5201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6</cp:revision>
  <cp:lastPrinted>2013-08-22T15:20:00Z</cp:lastPrinted>
  <dcterms:created xsi:type="dcterms:W3CDTF">2013-08-27T15:06:00Z</dcterms:created>
  <dcterms:modified xsi:type="dcterms:W3CDTF">2013-08-30T15:42:00Z</dcterms:modified>
</cp:coreProperties>
</file>